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Адрес: 123456, г. Москва, ул. Примерная, д. 1, оф. 10</w:t>
      </w:r>
    </w:p>
    <w:p>
      <w:pPr>
        <w:pStyle w:val="BodyText"/>
      </w:pPr>
      <w:r>
        <w:t xml:space="preserve">Телефон: +7 (495) 123-45-67, e-mail: info@romashka.ru</w:t>
      </w:r>
    </w:p>
    <w:bookmarkStart w:id="10" w:name="бизнес-план"/>
    <w:p>
      <w:pPr>
        <w:pStyle w:val="Heading1"/>
      </w:pPr>
      <w:r>
        <w:t xml:space="preserve">Бизнес-план</w:t>
      </w:r>
    </w:p>
    <w:bookmarkStart w:id="9" w:name="Xe674d4d060ac55aacb02f77f247d743161b403d"/>
    <w:p>
      <w:pPr>
        <w:pStyle w:val="Heading2"/>
      </w:pPr>
      <w:r>
        <w:t xml:space="preserve">производства женской одежды под собственным брендом</w:t>
      </w:r>
    </w:p>
    <w:p>
      <w:pPr>
        <w:pStyle w:val="FirstParagraph"/>
      </w:pPr>
      <w:r>
        <w:t xml:space="preserve">01 декабря 2026 г.</w:t>
      </w:r>
    </w:p>
    <w:p>
      <w:pPr>
        <w:pStyle w:val="BodyText"/>
      </w:pPr>
      <w:r>
        <w:t xml:space="preserve">Автор бизнес-плана: Иванов Иван Иванович, генеральный директор.</w:t>
      </w:r>
    </w:p>
    <w:p>
      <w:pPr>
        <w:pStyle w:val="BodyText"/>
      </w:pPr>
      <w:r>
        <w:t xml:space="preserve">Сроки реализации проекта: январь 2027 — декабрь 2028.</w:t>
      </w:r>
    </w:p>
    <w:p>
      <w:pPr>
        <w:pStyle w:val="BodyText"/>
      </w:pPr>
      <w:r>
        <w:t xml:space="preserve">Дата старта проекта: 15 января 2027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бизнес-плана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</dc:title>
  <dc:creator/>
  <dc:language>ru</dc:language>
  <cp:keywords/>
  <dcterms:created xsi:type="dcterms:W3CDTF">2026-11-07T20:49:44Z</dcterms:created>
  <dcterms:modified xsi:type="dcterms:W3CDTF">2026-11-07T20:49:44Z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