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Положение о заместителе руководителя, ответственном за обеспечение информационной безопасности</w:t>
      </w:r>
    </w:p>
    <w:p>
      <w:pPr>
        <w:pStyle w:val="FirstParagraph"/>
      </w:pPr>
      <w:r>
        <w:t xml:space="preserve">УТВЕРЖДЕНО</w:t>
      </w:r>
    </w:p>
    <w:p>
      <w:pPr>
        <w:pStyle w:val="BodyText"/>
      </w:pPr>
      <w:r>
        <w:t xml:space="preserve">приказом ООО «Ромашка»</w:t>
      </w:r>
    </w:p>
    <w:p>
      <w:pPr>
        <w:pStyle w:val="BodyText"/>
      </w:pPr>
      <w:r>
        <w:t xml:space="preserve">от 16 ноября 2026 г. № 48</w:t>
      </w:r>
    </w:p>
    <w:bookmarkStart w:id="10" w:name="X6322709f8c02c736c0c9bcd7be19f72e7dda1e5"/>
    <w:p>
      <w:pPr>
        <w:pStyle w:val="Heading1"/>
      </w:pPr>
      <w:r>
        <w:t xml:space="preserve">Положение о заместителе руководителя, ответственном за обеспечение информационной безопасности</w:t>
      </w:r>
    </w:p>
    <w:bookmarkStart w:id="9" w:name="ооо-ромашка"/>
    <w:p>
      <w:pPr>
        <w:pStyle w:val="Heading2"/>
      </w:pPr>
      <w:r>
        <w:t xml:space="preserve">ООО «Ромашка»</w:t>
      </w:r>
    </w:p>
    <w:p>
      <w:pPr>
        <w:pStyle w:val="FirstParagraph"/>
      </w:pPr>
      <w:r>
        <w:t xml:space="preserve">1. Общие положения. 1.1. Настоящее Положение определяет полномочия, права и обязанности заместителя генерального директора ООО «Ромашка», ответственного за обеспечение информационной безопасности (далее — ответственное лицо). 1.2. Ответственное лицо подчиняется непосредственно генеральному директору и входит в состав коллегиальных органов управления, рассматривающих вопросы информационной безопасности. 1.3. Указания и поручения ответственного лица в части обеспечения информационной безопасности обязательны для исполнения всеми работниками общества.</w:t>
      </w:r>
    </w:p>
    <w:p>
      <w:pPr>
        <w:pStyle w:val="BodyText"/>
      </w:pPr>
      <w:r>
        <w:t xml:space="preserve">2. Квалификационные требования. 2.1. Ответственное лицо имеет высшее образование не ниже уровня специалитета или магистратуры по направлению обеспечения информационной безопасности. При высшем образовании по другому направлению оно проходит профессиональную переподготовку по направлению «Информационная безопасность». 2.2. Ответственное лицо знает бизнес-процессы общества, устройство его информационных систем и требования нормативных правовых актов по защите информации.</w:t>
      </w:r>
    </w:p>
    <w:p>
      <w:pPr>
        <w:pStyle w:val="BodyText"/>
      </w:pPr>
      <w:r>
        <w:t xml:space="preserve">3. Обязанности. 3.1. Ответственное лицо организует разработку и реализацию мероприятий по обеспечению информационной безопасности в соответствии с требованиями федеральных законов и иных нормативных правовых актов. 3.2. Организует планирование мероприятий по обеспечению информационной безопасности, включая филиалы и представительства. 3.3. Организует контроль соблюдения работниками режима конфиденциальности, правил работы со съёмными носителями, выполнения организационных и технических мер защиты информации. 3.4. Организует разработку правовых актов и организационно-распорядительных документов по вопросам информационной безопасности. 3.5. Организует взаимодействие с должностными лицами Федеральной службы безопасности Российской Федерации и её территориальных органов, в том числе контроль исполнения указаний по результатам мониторинга защищённости информационных ресурсов. 3.6. Организует развитие информационной безопасности и формирование навыков работников в этой сфере.</w:t>
      </w:r>
    </w:p>
    <w:p>
      <w:pPr>
        <w:pStyle w:val="BodyText"/>
      </w:pPr>
      <w:r>
        <w:t xml:space="preserve">4. Права. 4.1. Ответственное лицо вправе получать в установленном порядке доступ в государственные органы, органы местного самоуправления и другие организации в связи с исполнением обязанностей. 4.2. Вправе требовать от подразделений общества надлежащих организационно-технических условий для исполнения своих обязанностей. 4.3. Вправе вносить генеральному директору предложения по бюджету и кадровому обеспечению информационной безопасности.</w:t>
      </w:r>
    </w:p>
    <w:p>
      <w:pPr>
        <w:pStyle w:val="BodyText"/>
      </w:pPr>
      <w:r>
        <w:t xml:space="preserve">5. Ответственность. 5.1. Ответственное лицо несёт ответственность за неисполнение или ненадлежащее исполнение обязанностей, за действия (бездействие), ведущие к нарушению прав и законных интересов общества, за разглашение государственной тайны и иных сведений, ставших известными в связи с исполнением обязанностей, за достижение целей обеспечения информационной безопасности.</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Руководитель организации</w:t>
            </w:r>
          </w:p>
          <w:p>
            <w:pPr>
              <w:pStyle w:val="BodyText"/>
            </w:pPr>
            <w:r>
              <w:t xml:space="preserve">Генеральный директор ООО «Ромашка»</w:t>
            </w:r>
          </w:p>
          <w:p>
            <w:pPr>
              <w:pStyle w:val="BodyText"/>
            </w:pPr>
            <w:r>
              <w:t xml:space="preserve">____________ / П. П. Петров /</w:t>
            </w:r>
          </w:p>
        </w:tc>
        <w:tc>
          <w:tcPr/>
          <w:p>
            <w:pPr>
              <w:pStyle w:val="BodyText"/>
            </w:pPr>
            <w:r>
              <w:rPr>
                <w:b/>
                <w:bCs/>
              </w:rPr>
              <w:t xml:space="preserve">С положением ознакомлен</w:t>
            </w:r>
          </w:p>
          <w:p>
            <w:pPr>
              <w:pStyle w:val="BodyText"/>
            </w:pPr>
            <w:r>
              <w:t xml:space="preserve">Заместитель генерального директора по информационной безопасности</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 о заместителе руководителя, ответственном за обеспечение информационной безопасности</dc:title>
  <dc:creator/>
  <dc:language>ru</dc:language>
  <cp:keywords/>
  <dcterms:created xsi:type="dcterms:W3CDTF">2026-11-07T20:49:35Z</dcterms:created>
  <dcterms:modified xsi:type="dcterms:W3CDTF">2026-11-07T20:49:35Z</dcterms:modified>
</cp:coreProperties>
</file>

<file path=docProps/custom.xml><?xml version="1.0" encoding="utf-8"?>
<Properties xmlns="http://schemas.openxmlformats.org/officeDocument/2006/custom-properties" xmlns:vt="http://schemas.openxmlformats.org/officeDocument/2006/docPropsVTypes"/>
</file>