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Расчётная ведомость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по форме № Т-51, утв. постановлением Госкомстата России от 05.01.2004 № 1</w:t>
      </w:r>
    </w:p>
    <w:p>
      <w:pPr>
        <w:pStyle w:val="BodyText"/>
      </w:pPr>
      <w:r>
        <w:t xml:space="preserve">Структурное подразделение: отдел продаж</w:t>
      </w:r>
    </w:p>
    <w:p>
      <w:pPr>
        <w:pStyle w:val="BodyText"/>
      </w:pPr>
      <w:r>
        <w:t xml:space="preserve">Период: с 01.11.2026 по 30.11.2026</w:t>
      </w:r>
    </w:p>
    <w:bookmarkStart w:id="10" w:name="расчётная-ведомость"/>
    <w:p>
      <w:pPr>
        <w:pStyle w:val="Heading1"/>
      </w:pPr>
      <w:r>
        <w:t xml:space="preserve">Расчётная ведомость</w:t>
      </w:r>
    </w:p>
    <w:bookmarkStart w:id="9" w:name="за-ноябрь-2026-г."/>
    <w:p>
      <w:pPr>
        <w:pStyle w:val="Heading2"/>
      </w:pPr>
      <w:r>
        <w:t xml:space="preserve">за ноябрь 2026 г.</w:t>
      </w:r>
    </w:p>
    <w:p>
      <w:pPr>
        <w:pStyle w:val="FirstParagraph"/>
      </w:pPr>
      <w:r>
        <w:t xml:space="preserve">30 ноября 2026 г. № 11</w:t>
      </w:r>
    </w:p>
    <w:p>
      <w:pPr>
        <w:pStyle w:val="BodyText"/>
      </w:pPr>
      <w:r>
        <w:t xml:space="preserve">Начислено: повременно по окладу — 95 000,00; премия за выполнение плана — 12 000,00. Итого начислено — 107 000,00.</w:t>
      </w:r>
    </w:p>
    <w:p>
      <w:pPr>
        <w:pStyle w:val="BodyText"/>
      </w:pPr>
      <w:r>
        <w:t xml:space="preserve">Удержано: НДФЛ — 13 910,00. Итого удержано — 13 910,00. Сумма к выплате — 93 090,00.</w:t>
      </w:r>
    </w:p>
    <w:p>
      <w:pPr>
        <w:pStyle w:val="BodyText"/>
      </w:pPr>
      <w:r>
        <w:t xml:space="preserve">Ведомость составлена на 1 л. в 1 экз. Главный бухгалтер С. С. Смирнова.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Составил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С.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Расчётная ведомость</dc:title>
  <dc:creator/>
  <dc:language>ru</dc:language>
  <cp:keywords/>
  <dcterms:created xsi:type="dcterms:W3CDTF">2026-10-30T21:51:57Z</dcterms:created>
  <dcterms:modified xsi:type="dcterms:W3CDTF">2026-10-30T21:51:57Z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