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5cbfcd2ee63ab6ea5f35f11a67a256c2a113d85"/>
    <w:p>
      <w:pPr>
        <w:pStyle w:val="Heading2"/>
      </w:pPr>
      <w:r>
        <w:t xml:space="preserve">о согласовании замены медицинского оборудования в отделении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2026-11-07T20:49:15Z</dcterms:created>
  <dcterms:modified xsi:type="dcterms:W3CDTF">2026-11-07T20:49:15Z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