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Срочный 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П. П.</w:t>
      </w:r>
    </w:p>
    <w:p>
      <w:pPr>
        <w:pStyle w:val="BodyText"/>
      </w:pPr>
      <w:r>
        <w:t xml:space="preserve">и Иванов Иван Иванович, 16 лет</w:t>
      </w:r>
    </w:p>
    <w:bookmarkStart w:id="10" w:name="срочный-трудовой-договор"/>
    <w:p>
      <w:pPr>
        <w:pStyle w:val="Heading1"/>
      </w:pPr>
      <w:r>
        <w:t xml:space="preserve">Срочный трудовой договор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принимается на должность курьера в отдел доставки на время выполнения временных работ по развозу документации сроком с 16 ноября 2026 года по 15 января 2027 года.</w:t>
      </w:r>
    </w:p>
    <w:p>
      <w:pPr>
        <w:pStyle w:val="BodyText"/>
      </w:pPr>
      <w:r>
        <w:t xml:space="preserve">Работнику устанавливается сокращённое рабочее время: 24 часа в неделю, 4 часа 48 минут в день. Режим работы: понедельник–пятница с 10:00 до 15:18 с перерывом на отдых и питание 30 минут.</w:t>
      </w:r>
    </w:p>
    <w:p>
      <w:pPr>
        <w:pStyle w:val="BodyText"/>
      </w:pPr>
      <w:r>
        <w:t xml:space="preserve">Работник обязан соблюдать правила внутреннего трудового распорядка, не привлекается к работе в ночное время, сверхурочно, в выходные и праздничные дни, в командировки.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Курьер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</dc:title>
  <dc:creator/>
  <dc:language>ru</dc:language>
  <cp:keywords/>
  <dcterms:created xsi:type="dcterms:W3CDTF">2026-11-05T20:33:15Z</dcterms:created>
  <dcterms:modified xsi:type="dcterms:W3CDTF">2026-11-05T20:33:15Z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