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Справка-подтверждение основного вида экономической деятельности</w:t>
      </w:r>
    </w:p>
    <w:p>
      <w:pPr>
        <w:pStyle w:val="FirstParagraph"/>
      </w:pPr>
      <w:r>
        <w:t xml:space="preserve">В территориальный орган СФР: ______________________________</w:t>
      </w:r>
    </w:p>
    <w:p>
      <w:pPr>
        <w:pStyle w:val="BodyText"/>
      </w:pPr>
      <w:r>
        <w:t xml:space="preserve">От кого: ____________________________________________</w:t>
      </w:r>
    </w:p>
    <w:p>
      <w:pPr>
        <w:pStyle w:val="BodyText"/>
      </w:pPr>
      <w:r>
        <w:t xml:space="preserve">ИНН __________________, регистрационный номер ______________</w:t>
      </w:r>
    </w:p>
    <w:bookmarkStart w:id="10" w:name="X96abbda72877c2aeb802e4ebffb7c3cb117703b"/>
    <w:p>
      <w:pPr>
        <w:pStyle w:val="Heading1"/>
      </w:pPr>
      <w:r>
        <w:t xml:space="preserve">Справка-подтверждение основного вида экономической деятельности</w:t>
      </w:r>
    </w:p>
    <w:bookmarkStart w:id="9" w:name="за-2025-год"/>
    <w:p>
      <w:pPr>
        <w:pStyle w:val="Heading2"/>
      </w:pPr>
      <w:r>
        <w:t xml:space="preserve">за 2025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Наименование обособленного подразделения: ____________________________________________________________</w:t>
      </w:r>
    </w:p>
    <w:p>
      <w:pPr>
        <w:pStyle w:val="BodyText"/>
      </w:pPr>
      <w:r>
        <w:t xml:space="preserve">Распределение доходов и поступлений за предыдущий финансовый год: ____________________________________________________________</w:t>
      </w:r>
    </w:p>
    <w:p>
      <w:pPr>
        <w:pStyle w:val="BodyText"/>
      </w:pPr>
      <w:r>
        <w:t xml:space="preserve">Основной вид экономической деятельности: код и наименование по ОКВЭД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обособленного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Справка-подтверждение основного вида экономической деятельности</dc:title>
  <dc:creator/>
  <dc:language>ru</dc:language>
  <cp:keywords/>
  <dcterms:created xsi:type="dcterms:W3CDTF">2026-11-04T20:36:40Z</dcterms:created>
  <dcterms:modified xsi:type="dcterms:W3CDTF">2026-11-04T20:36:40Z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