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Запрос справки об исполнении обязанности по уплате налогов</w:t>
      </w:r>
    </w:p>
    <w:p>
      <w:pPr>
        <w:pStyle w:val="FirstParagraph"/>
      </w:pPr>
      <w:r>
        <w:t xml:space="preserve">В УФНС России по г. Москве</w:t>
      </w:r>
    </w:p>
    <w:p>
      <w:pPr>
        <w:pStyle w:val="BodyText"/>
      </w:pPr>
      <w:r>
        <w:t xml:space="preserve">от ООО «Ромашка», ИНН 7700000000</w:t>
      </w:r>
    </w:p>
    <w:bookmarkStart w:id="10" w:name="X6a9bacd3fce0927ffb60227a6e0081cc1166613"/>
    <w:p>
      <w:pPr>
        <w:pStyle w:val="Heading1"/>
      </w:pPr>
      <w:r>
        <w:t xml:space="preserve">Запрос справки об исполнении обязанности по уплате налогов</w:t>
      </w:r>
    </w:p>
    <w:bookmarkStart w:id="9" w:name="в-налоговый-орган-по-месту-учёта"/>
    <w:p>
      <w:pPr>
        <w:pStyle w:val="Heading2"/>
      </w:pPr>
      <w:r>
        <w:t xml:space="preserve">в налоговый орган по месту учёта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выдать справку об исполнении обязанности по уплате налогов, сборов, страховых взносов, пеней, штрафов и процентов по состоянию на дату формирования справки.</w:t>
      </w:r>
    </w:p>
    <w:p>
      <w:pPr>
        <w:pStyle w:val="BodyText"/>
      </w:pPr>
      <w:r>
        <w:t xml:space="preserve">Справка нужна для участия в закупке по 44-ФЗ.</w:t>
      </w:r>
    </w:p>
    <w:p>
      <w:pPr>
        <w:pStyle w:val="BodyText"/>
      </w:pPr>
      <w:r>
        <w:t xml:space="preserve">Способ получения — через личный кабинет налогоплательщика.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справки об исполнении обязанности по уплате налогов</dc:title>
  <dc:creator/>
  <dc:language>ru</dc:language>
  <cp:keywords/>
  <dcterms:created xsi:type="dcterms:W3CDTF">2026-10-28T23:30:22Z</dcterms:created>
  <dcterms:modified xsi:type="dcterms:W3CDTF">2026-10-28T23:30:22Z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