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товара</w:t>
      </w:r>
    </w:p>
    <w:p>
      <w:pPr>
        <w:pStyle w:val="FirstParagraph"/>
      </w:pPr>
      <w:r>
        <w:t xml:space="preserve">Приложение № 1</w:t>
      </w:r>
    </w:p>
    <w:p>
      <w:pPr>
        <w:pStyle w:val="BodyText"/>
      </w:pPr>
      <w:r>
        <w:t xml:space="preserve">к договору поставки № 10 от 17 марта 2026 г.</w:t>
      </w:r>
    </w:p>
    <w:bookmarkStart w:id="10" w:name="спецификация-товара"/>
    <w:p>
      <w:pPr>
        <w:pStyle w:val="Heading1"/>
      </w:pPr>
      <w:r>
        <w:t xml:space="preserve">Спецификация товара</w:t>
      </w:r>
    </w:p>
    <w:bookmarkStart w:id="9" w:name="X12c47840490da3cca60011334c4926b75821e2f"/>
    <w:p>
      <w:pPr>
        <w:pStyle w:val="Heading2"/>
      </w:pPr>
      <w:r>
        <w:t xml:space="preserve">Приложение № 1 к договору поставки № 10 от 17 марта 2026 г.</w:t>
      </w:r>
    </w:p>
    <w:p>
      <w:pPr>
        <w:pStyle w:val="FirstParagraph"/>
      </w:pPr>
      <w:r>
        <w:t xml:space="preserve">17 марта 2026 г. № 1</w:t>
      </w:r>
    </w:p>
    <w:p>
      <w:pPr>
        <w:pStyle w:val="BodyText"/>
      </w:pPr>
      <w:r>
        <w:t xml:space="preserve">1. На основании договора поставки № 10 от 17 марта 2026 г. поставщик передаёт, а покупатель принимает следующий товар:</w:t>
      </w:r>
    </w:p>
    <w:p>
      <w:pPr>
        <w:pStyle w:val="BodyText"/>
      </w:pPr>
      <w:r>
        <w:t xml:space="preserve">2. Условия оплаты: 70 % — предоплата, оставшиеся 30 % — в течение 5 рабочих дней с даты отгрузки товара покупателю.</w:t>
      </w:r>
    </w:p>
    <w:p>
      <w:pPr>
        <w:pStyle w:val="BodyText"/>
      </w:pPr>
      <w:r>
        <w:t xml:space="preserve">3. Сроки поставки: в течение 5 рабочих дней с даты поступления предоплаты на счёт поставщика.</w:t>
      </w:r>
    </w:p>
    <w:p>
      <w:pPr>
        <w:pStyle w:val="BodyText"/>
      </w:pPr>
      <w:r>
        <w:t xml:space="preserve">4. Во всём остальном, что не указано в настоящей спецификации, стороны руководствуются положениями договора поставки № 10 от 17 марта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К. В. Уваров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товара</dc:title>
  <dc:creator/>
  <dc:language>ru</dc:language>
  <cp:keywords/>
  <dcterms:created xsi:type="dcterms:W3CDTF">2026-11-02T20:36:06Z</dcterms:created>
  <dcterms:modified xsi:type="dcterms:W3CDTF">2026-11-02T20:36:06Z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