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Сопроводительное письмо</w:t>
      </w:r>
    </w:p>
    <w:p>
      <w:pPr>
        <w:pStyle w:val="FirstParagraph"/>
      </w:pPr>
      <w:r>
        <w:t xml:space="preserve">Генеральному директору ООО «Вектор»</w:t>
      </w:r>
    </w:p>
    <w:p>
      <w:pPr>
        <w:pStyle w:val="BodyText"/>
      </w:pPr>
      <w:r>
        <w:t xml:space="preserve">А. С. Смирнову</w:t>
      </w:r>
    </w:p>
    <w:p>
      <w:pPr>
        <w:pStyle w:val="BodyText"/>
      </w:pPr>
      <w:r>
        <w:t xml:space="preserve">от ООО «Ромашка»</w:t>
      </w:r>
    </w:p>
    <w:bookmarkStart w:id="10" w:name="сопроводительное-письмо"/>
    <w:p>
      <w:pPr>
        <w:pStyle w:val="Heading1"/>
      </w:pPr>
      <w:r>
        <w:t xml:space="preserve">Сопроводительное письмо</w:t>
      </w:r>
    </w:p>
    <w:bookmarkStart w:id="9" w:name="о-направлении-договора-на-подписание"/>
    <w:p>
      <w:pPr>
        <w:pStyle w:val="Heading2"/>
      </w:pPr>
      <w:r>
        <w:t xml:space="preserve">о направлении договора на подписание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Направляю договор поставки от 16 ноября 2026 г. № 14 в двух экземплярах, подписанных со стороны ООО «Ромашка». Договор составлен по согласованной сторонами редакции, замечаний у нас нет.</w:t>
      </w:r>
    </w:p>
    <w:p>
      <w:pPr>
        <w:pStyle w:val="BodyText"/>
      </w:pPr>
      <w:r>
        <w:t xml:space="preserve">Прошу подписать оба экземпляра, один вернуть в наш адрес, а счёт на предоплату оплатить до 25 ноября 2026 года.</w:t>
      </w:r>
    </w:p>
    <w:p>
      <w:pPr>
        <w:pStyle w:val="BodyText"/>
      </w:pPr>
      <w:r>
        <w:t xml:space="preserve">Приложение: 1) договор поставки № 14 — 6 л. в 2 экз.; 2) счёт на оплату № 58 от 16.11.2026 —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</dc:title>
  <dc:creator/>
  <dc:language>ru</dc:language>
  <cp:keywords/>
  <dcterms:created xsi:type="dcterms:W3CDTF">2026-11-01T20:36:26Z</dcterms:created>
  <dcterms:modified xsi:type="dcterms:W3CDTF">2026-11-01T20:36:26Z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