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субаренду</w:t>
      </w:r>
    </w:p>
    <w:p>
      <w:pPr>
        <w:pStyle w:val="FirstParagraph"/>
      </w:pPr>
      <w:r>
        <w:t xml:space="preserve">ООО «Ромашка», ИНН 7700000000,</w:t>
      </w:r>
    </w:p>
    <w:p>
      <w:pPr>
        <w:pStyle w:val="BodyText"/>
      </w:pPr>
      <w:r>
        <w:t xml:space="preserve">адрес: 125009, г. Москва, ул. Тверская, д. 1</w:t>
      </w:r>
    </w:p>
    <w:p>
      <w:pPr>
        <w:pStyle w:val="BodyText"/>
      </w:pPr>
      <w:r>
        <w:t xml:space="preserve">Арендатору: ООО «Лютик», ИНН 7700000001</w:t>
      </w:r>
    </w:p>
    <w:bookmarkStart w:id="10" w:name="согласие-на-субаренду"/>
    <w:p>
      <w:pPr>
        <w:pStyle w:val="Heading1"/>
      </w:pPr>
      <w:r>
        <w:t xml:space="preserve">Согласие на субаренду</w:t>
      </w:r>
    </w:p>
    <w:bookmarkStart w:id="9" w:name="по-договору-аренды-нежилого-помещения"/>
    <w:p>
      <w:pPr>
        <w:pStyle w:val="Heading2"/>
      </w:pPr>
      <w:r>
        <w:t xml:space="preserve">по договору аренды нежилого помещения</w:t>
      </w:r>
    </w:p>
    <w:p>
      <w:pPr>
        <w:pStyle w:val="FirstParagraph"/>
      </w:pPr>
      <w:r>
        <w:t xml:space="preserve">20 января 2026 г. № 3</w:t>
      </w:r>
    </w:p>
    <w:p>
      <w:pPr>
        <w:pStyle w:val="BodyText"/>
      </w:pPr>
      <w:r>
        <w:t xml:space="preserve">ООО «Ромашка» (арендодатель) по договору аренды нежилого помещения от 10.01.2024 № 12-А передало ООО «Лютик» (арендатор) помещение площадью 120 кв. м по адресу: г. Москва, ул. Тверская, д. 1, пом. 4.</w:t>
      </w:r>
    </w:p>
    <w:p>
      <w:pPr>
        <w:pStyle w:val="BodyText"/>
      </w:pPr>
      <w:r>
        <w:t xml:space="preserve">Настоящим ООО «Ромашка» даёт ООО «Лютик» согласие на передачу указанного помещения в субаренду ООО «Василёк», ИНН 7700000002, на срок с 01.02.2026 по 31.12.2026.</w:t>
      </w:r>
    </w:p>
    <w:p>
      <w:pPr>
        <w:pStyle w:val="BodyText"/>
      </w:pPr>
      <w:r>
        <w:t xml:space="preserve">Условия субаренды: субарендатор использует помещение под офис; субарендная плата — не ниже арендной платы по договору аренды; ответственность перед арендодателем за действия субарендатора несёт арендатор.</w:t>
      </w:r>
    </w:p>
    <w:p>
      <w:pPr>
        <w:pStyle w:val="BodyText"/>
      </w:pPr>
      <w:r>
        <w:t xml:space="preserve">Согласие действует до окончания срока субаренды или до отзыва в письменной форме.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субаренду</dc:title>
  <dc:creator/>
  <dc:language>ru</dc:language>
  <cp:keywords/>
  <dcterms:created xsi:type="dcterms:W3CDTF">2026-10-31T20:36:11Z</dcterms:created>
  <dcterms:modified xsi:type="dcterms:W3CDTF">2026-10-31T20:36:11Z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