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работу в выходной день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кладовщика</w:t>
      </w:r>
    </w:p>
    <w:p>
      <w:pPr>
        <w:pStyle w:val="BodyText"/>
      </w:pPr>
      <w:r>
        <w:t xml:space="preserve">И. И. Иванова</w:t>
      </w:r>
    </w:p>
    <w:bookmarkStart w:id="10" w:name="согласие-на-работу-в-выходной-день"/>
    <w:p>
      <w:pPr>
        <w:pStyle w:val="Heading1"/>
      </w:pPr>
      <w:r>
        <w:t xml:space="preserve">Согласие на работу в выходной день</w:t>
      </w:r>
    </w:p>
    <w:bookmarkStart w:id="9" w:name="о-привлечении-к-работе-в-выходной-день"/>
    <w:p>
      <w:pPr>
        <w:pStyle w:val="Heading2"/>
      </w:pPr>
      <w:r>
        <w:t xml:space="preserve">о привлечении к работе в выходной день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Настоящим подтверждаю своё согласие на привлечение меня к работе в выходной день — субботу 21 ноября 2026 года — в связи с приёмкой товара, поступление которого не было известно заранее.</w:t>
      </w:r>
    </w:p>
    <w:p>
      <w:pPr>
        <w:pStyle w:val="BodyText"/>
      </w:pPr>
      <w:r>
        <w:t xml:space="preserve">С порядком оплаты работы в выходной день ознакомлен: не менее чем в двойном размере либо в одинарном размере с предоставлением другого дня отдыха по моему выбору.</w:t>
      </w:r>
    </w:p>
    <w:p>
      <w:pPr>
        <w:pStyle w:val="BodyText"/>
      </w:pPr>
      <w:r>
        <w:t xml:space="preserve">Прошу предоставить другой день отдыха вместо двойной оплаты — понедельник 23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работу в выходной день</dc:title>
  <dc:creator/>
  <dc:language>ru</dc:language>
  <cp:keywords/>
  <dcterms:created xsi:type="dcterms:W3CDTF">2026-10-30T21:51:46Z</dcterms:created>
  <dcterms:modified xsi:type="dcterms:W3CDTF">2026-10-30T21:51:46Z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