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об информационном взаимодействии</w:t>
      </w:r>
    </w:p>
    <w:p>
      <w:pPr>
        <w:pStyle w:val="FirstParagraph"/>
      </w:pPr>
      <w:r>
        <w:t xml:space="preserve">Наименование территориального органа МВД России: ______________________</w:t>
      </w:r>
    </w:p>
    <w:p>
      <w:pPr>
        <w:pStyle w:val="BodyText"/>
      </w:pPr>
      <w:r>
        <w:t xml:space="preserve">в лице __________________________________, действующего на основании ______________</w:t>
      </w:r>
    </w:p>
    <w:p>
      <w:pPr>
        <w:pStyle w:val="BodyText"/>
      </w:pPr>
      <w:r>
        <w:t xml:space="preserve">и ______________________________________ (гостиница/хостел/отель «____________»), ИНН ____________, ОГРН/ОГРНИП ____________</w:t>
      </w:r>
    </w:p>
    <w:p>
      <w:pPr>
        <w:pStyle w:val="BodyText"/>
      </w:pPr>
      <w:r>
        <w:t xml:space="preserve">адрес предоставления гостиничных услуг: ______________________________________</w:t>
      </w:r>
    </w:p>
    <w:bookmarkStart w:id="10" w:name="X2609f6f69591baef5aac3b686d375e85854bd31"/>
    <w:p>
      <w:pPr>
        <w:pStyle w:val="Heading1"/>
      </w:pPr>
      <w:r>
        <w:t xml:space="preserve">Соглашение об информационном взаимодействии</w:t>
      </w:r>
    </w:p>
    <w:bookmarkStart w:id="9" w:name="Xefc8469827788035d7993e8e807bcbf95c0deaa"/>
    <w:p>
      <w:pPr>
        <w:pStyle w:val="Heading2"/>
      </w:pPr>
      <w:r>
        <w:t xml:space="preserve">при предоставлении информации о регистрации и снятии граждан Российской Федерации с регистрационного учёта по месту пребывания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1.1. Предметом настоящего Соглашения является взаимодействие Оператора и Поставщика при направлении информации о регистрации и снятии граждан Российской Федерации с регистрационного учёта по месту пребывания, а также сведений о прибытии в место пребывания и убытии из места пребывания иностранных граждан и лиц без гражданства: ____________________________________________________________________________________</w:t>
      </w:r>
    </w:p>
    <w:p>
      <w:pPr>
        <w:pStyle w:val="BodyText"/>
      </w:pPr>
      <w:r>
        <w:t xml:space="preserve">2.1. Поставщик передаёт сведения через ____________________ в сроки и в объёме, которые установлены порядком регистрационного учёта: ____________________________________________</w:t>
      </w:r>
    </w:p>
    <w:p>
      <w:pPr>
        <w:pStyle w:val="BodyText"/>
      </w:pPr>
      <w:r>
        <w:t xml:space="preserve">3.1. Ответственные лица Сторон: от Оператора — ____________________, от Поставщика — ____________________</w:t>
      </w:r>
    </w:p>
    <w:p>
      <w:pPr>
        <w:pStyle w:val="BodyText"/>
      </w:pPr>
      <w:r>
        <w:t xml:space="preserve">4.1. Соглашение вступает в силу с ____________________ и действует ____________________</w:t>
      </w:r>
    </w:p>
    <w:p>
      <w:pPr>
        <w:pStyle w:val="BodyText"/>
      </w:pPr>
      <w:r>
        <w:t xml:space="preserve">5.1. Соглашение составлено в ______ экземплярах, имеющих одинаковую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Оператор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об информационном взаимодействии</dc:title>
  <dc:creator/>
  <dc:language>ru</dc:language>
  <cp:keywords/>
  <dcterms:created xsi:type="dcterms:W3CDTF">2026-11-06T22:03:59Z</dcterms:created>
  <dcterms:modified xsi:type="dcterms:W3CDTF">2026-11-06T22:03:59Z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