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Соглашение о возмещении ущерба</w:t>
      </w:r>
    </w:p>
    <w:p>
      <w:pPr>
        <w:pStyle w:val="FirstParagraph"/>
      </w:pPr>
      <w:r>
        <w:t xml:space="preserve">г. Липецк</w:t>
      </w:r>
    </w:p>
    <w:p>
      <w:pPr>
        <w:pStyle w:val="BodyText"/>
      </w:pPr>
      <w:r>
        <w:t xml:space="preserve">06 марта 2026 г.</w:t>
      </w:r>
    </w:p>
    <w:bookmarkStart w:id="10" w:name="соглашение-о-возмещении-ущерба"/>
    <w:p>
      <w:pPr>
        <w:pStyle w:val="Heading1"/>
      </w:pPr>
      <w:r>
        <w:t xml:space="preserve">Соглашение о возмещении ущерба</w:t>
      </w:r>
    </w:p>
    <w:bookmarkStart w:id="9" w:name="Xb11f0045503143ba22fd3e2dda1ca9fa23ff4cd"/>
    <w:p>
      <w:pPr>
        <w:pStyle w:val="Heading2"/>
      </w:pPr>
      <w:r>
        <w:t xml:space="preserve">по факту дорожно-транспортного происшествия</w:t>
      </w:r>
    </w:p>
    <w:p>
      <w:pPr>
        <w:pStyle w:val="FirstParagraph"/>
      </w:pPr>
      <w:r>
        <w:t xml:space="preserve">Общество с ограниченной ответственностью «Вектор» (далее — потерпевший) в лице генерального директора Смирнова Андрея Викторовича, действующего на основании устава, с одной стороны и Петров Роман Романович, 12.05.1988 года рождения, паспорт 42 08 № 745612, выдан ОВД Советского района г. Липецка 30.06.2008 (далее — причинитель вреда), с другой стороны заключили настоящее соглашение о нижеследующем.</w:t>
      </w:r>
    </w:p>
    <w:p>
      <w:pPr>
        <w:pStyle w:val="BodyText"/>
      </w:pPr>
      <w:r>
        <w:t xml:space="preserve">1. Предмет соглашения. 1.1. 06.03.2026 в 09:30 на 18-м км автодороги Липецк — Тамбов произошло дорожно-транспортное происшествие с участием принадлежащего потерпевшему автомобиля ГАЗ-А25F21 (государственный номер М428КХ48) под управлением водителя Егорова П. С. и автомобиля ЛАДА ЛАРГУС (государственный номер Р917ТУ48) под управлением собственника Петрова Р. Р. 1.2. Виновником происшествия признан Петров Р. Р., нарушивший пункты 10.1, 10.3 Правил дорожного движения, что подтверждено постановлением по делу об административном правонарушении от 06.03.2026. 1.3. Причинитель вреда добровольно признаёт обязанность возместить имущественный вред, причинённый автомобилю потерпевшего, в силу статей 1064 и 1079 Гражданского кодекса.</w:t>
      </w:r>
    </w:p>
    <w:p>
      <w:pPr>
        <w:pStyle w:val="BodyText"/>
      </w:pPr>
      <w:r>
        <w:t xml:space="preserve">2. Размер ущерба. 2.1. Стоимость восстановительного ремонта автомобиля потерпевшего без учёта износа по заключению независимого эксперта от 20.03.2026 № 114 составляет 214 300 рублей. 2.2. Стороны согласовали размер возмещения в сумме 214 300 рублей. 2.3. Расходы на экспертизу в сумме 7 000 рублей несёт потерпевший.</w:t>
      </w:r>
    </w:p>
    <w:p>
      <w:pPr>
        <w:pStyle w:val="BodyText"/>
      </w:pPr>
      <w:r>
        <w:t xml:space="preserve">3. Порядок и сроки возмещения. 3.1. Причинитель вреда выплачивает 214 300 рублей в рассрочку: 64 300 рублей до 31 марта 2026 года, 75 000 рублей до 30 апреля 2026 года и 75 000 рублей до 31 мая 2026 года. 3.2. Деньги перечисляются на счёт потерпевшего, указанный в разделе 6, или передаются наличными под расписку. 3.3. Обязательство считается исполненным в день поступления денег на счёт потерпевшего.</w:t>
      </w:r>
    </w:p>
    <w:p>
      <w:pPr>
        <w:pStyle w:val="BodyText"/>
      </w:pPr>
      <w:r>
        <w:t xml:space="preserve">4. Ответственность сторон. 4.1. При просрочке платежа причинитель вреда платит потерпевшему пени в размере 0,1 % от просроченной суммы за каждый день просрочки. 4.2. При нарушении срока выплаты более чем на 30 дней потерпевший вправе потребовать возмещения в полном объёме через суд.</w:t>
      </w:r>
    </w:p>
    <w:p>
      <w:pPr>
        <w:pStyle w:val="BodyText"/>
      </w:pPr>
      <w:r>
        <w:t xml:space="preserve">5. Прочие условия. 5.1. Соглашение вступает в силу с момента подписания и действует до полного исполнения обязательств. 5.2. После полного возмещения потерпевший претензий к причинителю вреда не имеет. 5.3. Соглашение составлено в двух экземплярах, по одному для каждой стороны.</w:t>
      </w:r>
    </w:p>
    <w:p>
      <w:pPr>
        <w:pStyle w:val="BodyText"/>
      </w:pPr>
      <w:r>
        <w:t xml:space="preserve">6. Реквизиты и подписи сторон. Потерпевший: ООО «Вектор», ИНН 4820012345, р/с 40702810400000012345 в Липецком отделении № 8593 ПАО Сбербанк, БИК 044206604. Причинитель вреда: Петров Р. Р., счёт 40817810000000054321 в Липецком отделении № 8593 ПАО Сбербанк.</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Потерпевший</w:t>
            </w:r>
          </w:p>
          <w:p>
            <w:pPr>
              <w:pStyle w:val="BodyText"/>
            </w:pPr>
            <w:r>
              <w:t xml:space="preserve">Генеральный директор ООО «Вектор»</w:t>
            </w:r>
          </w:p>
          <w:p>
            <w:pPr>
              <w:pStyle w:val="BodyText"/>
            </w:pPr>
            <w:r>
              <w:t xml:space="preserve">____________ / А. В. Смирнов /</w:t>
            </w:r>
          </w:p>
        </w:tc>
        <w:tc>
          <w:tcPr/>
          <w:p>
            <w:pPr>
              <w:pStyle w:val="BodyText"/>
            </w:pPr>
            <w:r>
              <w:rPr>
                <w:b/>
                <w:bCs/>
              </w:rPr>
              <w:t xml:space="preserve">Причинитель вреда</w:t>
            </w:r>
          </w:p>
          <w:p>
            <w:pPr>
              <w:pStyle w:val="BodyText"/>
            </w:pPr>
            <w:r>
              <w:t xml:space="preserve">Р. Р. Петров</w:t>
            </w:r>
          </w:p>
          <w:p>
            <w:pPr>
              <w:pStyle w:val="BodyText"/>
            </w:pPr>
            <w:r>
              <w:t xml:space="preserve">____________ /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о возмещении ущерба</dc:title>
  <dc:creator/>
  <dc:language>ru</dc:language>
  <cp:keywords/>
  <dcterms:created xsi:type="dcterms:W3CDTF">2026-11-07T20:48:42Z</dcterms:created>
  <dcterms:modified xsi:type="dcterms:W3CDTF">2026-11-07T20:48:42Z</dcterms:modified>
</cp:coreProperties>
</file>

<file path=docProps/custom.xml><?xml version="1.0" encoding="utf-8"?>
<Properties xmlns="http://schemas.openxmlformats.org/officeDocument/2006/custom-properties" xmlns:vt="http://schemas.openxmlformats.org/officeDocument/2006/docPropsVTypes"/>
</file>