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командировании-менеджера-в-казань"/>
    <w:p>
      <w:pPr>
        <w:pStyle w:val="Heading2"/>
      </w:pPr>
      <w:r>
        <w:t xml:space="preserve">о командировании менеджера в Казань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2026-10-31T20:36:02Z</dcterms:created>
  <dcterms:modified xsi:type="dcterms:W3CDTF">2026-10-31T20:36:02Z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