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80bf2e407f09e7004a86c9c98a45a771eb6fa42"/>
    <w:p>
      <w:pPr>
        <w:pStyle w:val="Heading2"/>
      </w:pPr>
      <w:r>
        <w:t xml:space="preserve">о переводе сотрудника на другую должность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перевести: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 работника: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2026-11-03T20:37:50Z</dcterms:created>
  <dcterms:modified xsi:type="dcterms:W3CDTF">2026-11-03T20:37:50Z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