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отдела снабжения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выдаче-денежных-средств-под-отчёт"/>
    <w:p>
      <w:pPr>
        <w:pStyle w:val="Heading2"/>
      </w:pPr>
      <w:r>
        <w:t xml:space="preserve">о выдаче денежных средств под отчёт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Для бесперебойной работы склада нужно пополнить запас упаковочных материалов: гофрокоробов и стрейч-плёнки. Поставщик ООО «Упак-Сервис» выставил счёт № 318 от 13.11.2026 на 47 500 рублей, срок оплаты — до 25 ноября 2026 года. Без оплаты поставка не будет отгружена, и со следующей недели склад останется без упаковки.</w:t>
      </w:r>
    </w:p>
    <w:p>
      <w:pPr>
        <w:pStyle w:val="BodyText"/>
      </w:pPr>
      <w:r>
        <w:t xml:space="preserve">Прошу выдать под отчёт 47 500 (сорок семь тысяч пятьсот) рублей на оплату счёта № 318 от 13.11.2026. Срок, на который выдаются деньги, — до 30 ноября 2026 года. Авансовый отчёт будет представлен не позднее трёх рабочих дней после оплаты.</w:t>
      </w:r>
    </w:p>
    <w:p>
      <w:pPr>
        <w:pStyle w:val="BodyText"/>
      </w:pPr>
      <w:r>
        <w:t xml:space="preserve">Приложение: счёт № 318 от 13.11.2026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отдела снабжения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2026-11-07T20:48:17Z</dcterms:created>
  <dcterms:modified xsi:type="dcterms:W3CDTF">2026-11-07T20:48:17Z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