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ремонте-помещения-отдела-продаж"/>
    <w:p>
      <w:pPr>
        <w:pStyle w:val="Heading2"/>
      </w:pPr>
      <w:r>
        <w:t xml:space="preserve">о ремонте помещения отдела продаж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кабинете 214, где работают шесть менеджеров, с сентября протекает потолок у наружной стены. Вода попадает на рабочие столы и шкаф с документами, два рабочих места пришлось отодвинуть от стены. Причину протечки осмотрел подрядчик: повреждён участок кровли над кабинетом.</w:t>
      </w:r>
    </w:p>
    <w:p>
      <w:pPr>
        <w:pStyle w:val="BodyText"/>
      </w:pPr>
      <w:r>
        <w:t xml:space="preserve">Прошу согласовать ремонт участка кровли над кабинетом 214 и косметический ремонт потолка в нём за счёт бюджета административно-хозяйственного отдела. Смета подрядчика и коммерческие предложения двух других организаций прилагаю. Работы прошу провести до 20 декабря 2026 года, пока не начались морозы.</w:t>
      </w:r>
    </w:p>
    <w:p>
      <w:pPr>
        <w:pStyle w:val="BodyText"/>
      </w:pPr>
      <w:r>
        <w:t xml:space="preserve">Приложение: смета и коммерческие предложения на 5 л. в 1 экз.; фотографии протечки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2026-11-03T20:37:47Z</dcterms:created>
  <dcterms:modified xsi:type="dcterms:W3CDTF">2026-11-03T20:37:47Z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