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5cfe5ec869db5ab9365d6a9220fffcaa086854c"/>
    <w:p>
      <w:pPr>
        <w:pStyle w:val="Heading2"/>
      </w:pPr>
      <w:r>
        <w:t xml:space="preserve">о согласовании сверхурочной работы в отделе логистики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2026-11-04T20:36:10Z</dcterms:created>
  <dcterms:modified xsi:type="dcterms:W3CDTF">2026-11-04T20:36:10Z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