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легкового автомобиля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Москва, ул. Лесная, д. 8, офис 12</w:t>
      </w:r>
    </w:p>
    <w:p>
      <w:pPr>
        <w:pStyle w:val="BodyText"/>
      </w:pPr>
      <w:r>
        <w:t xml:space="preserve">Легковой автомобиль, государственный номер А123ВС77</w:t>
      </w:r>
    </w:p>
    <w:p>
      <w:pPr>
        <w:pStyle w:val="BodyText"/>
      </w:pPr>
      <w:r>
        <w:t xml:space="preserve">Водитель Петров Сергей Николаевич</w:t>
      </w:r>
    </w:p>
    <w:p>
      <w:pPr>
        <w:pStyle w:val="BodyText"/>
      </w:pPr>
      <w:r>
        <w:t xml:space="preserve">Табельный номер 27, права 77 12 № 345678</w:t>
      </w:r>
    </w:p>
    <w:bookmarkStart w:id="10" w:name="путевой-лист-легкового-автомобиля"/>
    <w:p>
      <w:pPr>
        <w:pStyle w:val="Heading1"/>
      </w:pPr>
      <w:r>
        <w:t xml:space="preserve">Путевой лист легкового автомобиля</w:t>
      </w:r>
    </w:p>
    <w:bookmarkStart w:id="9" w:name="срок-действия-с-1-по-30-ноября-2026-года"/>
    <w:p>
      <w:pPr>
        <w:pStyle w:val="Heading2"/>
      </w:pPr>
      <w:r>
        <w:t xml:space="preserve">№ 41, срок действия с 1 по 30 ноября 2026 года</w:t>
      </w:r>
    </w:p>
    <w:p>
      <w:pPr>
        <w:pStyle w:val="FirstParagraph"/>
      </w:pPr>
      <w:r>
        <w:t xml:space="preserve">1 ноября 2026 г.</w:t>
      </w:r>
    </w:p>
    <w:p>
      <w:pPr>
        <w:pStyle w:val="BodyText"/>
      </w:pPr>
      <w:r>
        <w:t xml:space="preserve">Путевой лист оформлен на рабочий день 1 ноября 2026 года. На следующие рабочие дни с отдельными поездками оформляются новые путевые листы.</w:t>
      </w:r>
    </w:p>
    <w:p>
      <w:pPr>
        <w:pStyle w:val="BodyText"/>
      </w:pPr>
      <w:r>
        <w:t xml:space="preserve">Показания одометра при выезде из гаража и при возвращении в гараж записываются в таблицу по каждому дню. Пробег за день — разница показаний.</w:t>
      </w:r>
    </w:p>
    <w:p>
      <w:pPr>
        <w:pStyle w:val="BodyText"/>
      </w:pPr>
      <w:r>
        <w:t xml:space="preserve">Остаток топлива при выезде 25 л, при возвращении 18 л, израсходовано 7 л. Заправка 2 ноября — 30 л по чеку № 118.</w:t>
      </w:r>
    </w:p>
    <w:p>
      <w:pPr>
        <w:pStyle w:val="BodyText"/>
      </w:pPr>
      <w:r>
        <w:t xml:space="preserve">Предрейсовый медицинский осмотр водителя проведён 1 ноября 2026 года в 07:40, допуск к управлению получен. Послерейсовый осмотр — в 19:10.</w:t>
      </w:r>
    </w:p>
    <w:p>
      <w:pPr>
        <w:pStyle w:val="BodyText"/>
      </w:pPr>
      <w:r>
        <w:t xml:space="preserve">Технический контроль автомобиля перед выездом проведён 1 ноября 2026 года в 07:50, автомобиль исправен.</w:t>
      </w:r>
    </w:p>
    <w:p>
      <w:pPr>
        <w:pStyle w:val="BodyText"/>
      </w:pPr>
      <w:r>
        <w:t xml:space="preserve">Расход топлива по норме за ноябрь — 112 л, фактически списано 118 л, перерасход 6 л объясняется прогревом двигателя в мороз.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Диспетчер</w:t>
            </w:r>
          </w:p>
          <w:p>
            <w:pPr>
              <w:pStyle w:val="BodyText"/>
            </w:pPr>
            <w:r>
              <w:t xml:space="preserve">____________ / С. А. Кузнецова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С. Н.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 (контролёр техсостояния)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Фельдшер</w:t>
            </w:r>
          </w:p>
          <w:p>
            <w:pPr>
              <w:pStyle w:val="BodyText"/>
            </w:pPr>
            <w:r>
              <w:t xml:space="preserve">____________ / Н. И.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легкового автомобиля</dc:title>
  <dc:creator/>
  <dc:language>ru</dc:language>
  <cp:keywords/>
  <dcterms:created xsi:type="dcterms:W3CDTF">2026-11-07T20:48:01Z</dcterms:created>
  <dcterms:modified xsi:type="dcterms:W3CDTF">2026-11-07T20:48:01Z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