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Штатное расписание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Утверждено приказом от «___» __________ 20__ г. № ____</w:t>
      </w:r>
    </w:p>
    <w:bookmarkStart w:id="10" w:name="штатное-расписание"/>
    <w:p>
      <w:pPr>
        <w:pStyle w:val="Heading1"/>
      </w:pPr>
      <w:r>
        <w:t xml:space="preserve">Штатное расписание</w:t>
      </w:r>
    </w:p>
    <w:bookmarkStart w:id="9" w:name="на-2026-год"/>
    <w:p>
      <w:pPr>
        <w:pStyle w:val="Heading2"/>
      </w:pPr>
      <w:r>
        <w:t xml:space="preserve">на 2026 год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Штатное расписание вводится в действие с «___» __________ 20__ года и определяет: ______________________________________________________________________</w:t>
      </w:r>
    </w:p>
    <w:p>
      <w:pPr>
        <w:pStyle w:val="BodyText"/>
      </w:pPr>
      <w:r>
        <w:t xml:space="preserve">В графе «Надбавки» указываются: ______________________________________________________________________________________________________</w:t>
      </w:r>
    </w:p>
    <w:p>
      <w:pPr>
        <w:pStyle w:val="BodyText"/>
      </w:pPr>
      <w:r>
        <w:t xml:space="preserve">Фамилии работников вносятся в графу 9 и обновляются: ____________________________________________________________</w:t>
      </w:r>
    </w:p>
    <w:p>
      <w:pPr>
        <w:pStyle w:val="BodyText"/>
      </w:pPr>
      <w:r>
        <w:t xml:space="preserve">Изменения вносятся: 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кадровой службы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Штатное расписание</dc:title>
  <dc:creator/>
  <dc:language>ru</dc:language>
  <cp:keywords/>
  <dcterms:created xsi:type="dcterms:W3CDTF">2026-11-06T22:03:12Z</dcterms:created>
  <dcterms:modified xsi:type="dcterms:W3CDTF">2026-11-06T22:03:12Z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