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Штатное расписание</w:t>
      </w:r>
    </w:p>
    <w:p>
      <w:pPr>
        <w:pStyle w:val="FirstParagraph"/>
      </w:pPr>
      <w:r>
        <w:t xml:space="preserve">Наименование организации: ______________________________</w:t>
      </w:r>
    </w:p>
    <w:p>
      <w:pPr>
        <w:pStyle w:val="BodyText"/>
      </w:pPr>
      <w:r>
        <w:t xml:space="preserve">УТВЕРЖДАЮ</w:t>
      </w:r>
    </w:p>
    <w:p>
      <w:pPr>
        <w:pStyle w:val="BodyText"/>
      </w:pPr>
      <w:r>
        <w:t xml:space="preserve">Должность ____________________</w:t>
      </w:r>
    </w:p>
    <w:p>
      <w:pPr>
        <w:pStyle w:val="BodyText"/>
      </w:pPr>
      <w:r>
        <w:t xml:space="preserve">«___» __________ 20__ г.</w:t>
      </w:r>
    </w:p>
    <w:bookmarkStart w:id="10" w:name="штатное-расписание"/>
    <w:p>
      <w:pPr>
        <w:pStyle w:val="Heading1"/>
      </w:pPr>
      <w:r>
        <w:t xml:space="preserve">Штатное расписание</w:t>
      </w:r>
    </w:p>
    <w:bookmarkStart w:id="9" w:name="X842a6bb13a60773e2851b49d1e1cabb487b024a"/>
    <w:p>
      <w:pPr>
        <w:pStyle w:val="Heading2"/>
      </w:pPr>
      <w:r>
        <w:t xml:space="preserve">на 2027 год, структурное подразделение «Производственный цех»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Структурное подразделение: ____________________________________________________________</w:t>
      </w:r>
      <w:r>
        <w:t xml:space="preserve"> </w:t>
      </w:r>
      <w:r>
        <w:t xml:space="preserve">Должность, количество штатных единиц, тарифная ставка или сдельная расценка: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Надбавки, премии: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Примечание: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Начальник отдела кадров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Штатное расписание</dc:title>
  <dc:creator/>
  <dc:language>ru</dc:language>
  <cp:keywords/>
  <dcterms:created xsi:type="dcterms:W3CDTF">2026-11-06T22:03:10Z</dcterms:created>
  <dcterms:modified xsi:type="dcterms:W3CDTF">2026-11-06T22:03:10Z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