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для рассылки</w:t>
      </w:r>
    </w:p>
    <w:p>
      <w:pPr>
        <w:pStyle w:val="FirstParagraph"/>
      </w:pPr>
      <w:r>
        <w:t xml:space="preserve">Кому: Ирина Ковалёва</w:t>
      </w:r>
    </w:p>
    <w:p>
      <w:pPr>
        <w:pStyle w:val="BodyText"/>
      </w:pPr>
      <w:r>
        <w:t xml:space="preserve">Должность: руководитель отдела продаж, ООО «Вектор»</w:t>
      </w:r>
    </w:p>
    <w:p>
      <w:pPr>
        <w:pStyle w:val="BodyText"/>
      </w:pPr>
      <w:r>
        <w:t xml:space="preserve">Тема: вопрос по заявкам в «Векторе»</w:t>
      </w:r>
    </w:p>
    <w:bookmarkStart w:id="10" w:name="письмо-для-рассылки"/>
    <w:p>
      <w:pPr>
        <w:pStyle w:val="Heading1"/>
      </w:pPr>
      <w:r>
        <w:t xml:space="preserve">Письмо для рассылки</w:t>
      </w:r>
    </w:p>
    <w:bookmarkStart w:id="9" w:name="первое-письмо-потенциальному-клиенту"/>
    <w:p>
      <w:pPr>
        <w:pStyle w:val="Heading2"/>
      </w:pPr>
      <w:r>
        <w:t xml:space="preserve">первое письмо потенциальному клиенту</w:t>
      </w:r>
    </w:p>
    <w:p>
      <w:pPr>
        <w:pStyle w:val="FirstParagraph"/>
      </w:pPr>
      <w:r>
        <w:t xml:space="preserve">Отправлено 16 ноября 2026 г.</w:t>
      </w:r>
    </w:p>
    <w:p>
      <w:pPr>
        <w:pStyle w:val="BodyText"/>
      </w:pPr>
      <w:r>
        <w:t xml:space="preserve">Ирина, добрый день. Видел, что «Вектор» открыл второе направление и набирает менеджеров в отдел продаж.</w:t>
      </w:r>
    </w:p>
    <w:p>
      <w:pPr>
        <w:pStyle w:val="BodyText"/>
      </w:pPr>
      <w:r>
        <w:t xml:space="preserve">Когда отдел растёт с двух человек до шести, заявки начинают теряться: часть приходит в мессенджеры, часть в почту, и никто не видит общую картину.</w:t>
      </w:r>
    </w:p>
    <w:p>
      <w:pPr>
        <w:pStyle w:val="BodyText"/>
      </w:pPr>
      <w:r>
        <w:t xml:space="preserve">У компании с таким же ростом отдела после подключения агента заявки распределяются сами, а руководитель утром видит только те, где нужно решение. Один такой случай описал в короткой заметке — приложил к письму.</w:t>
      </w:r>
    </w:p>
    <w:p>
      <w:pPr>
        <w:pStyle w:val="BodyText"/>
      </w:pPr>
      <w:r>
        <w:t xml:space="preserve">Стоит обсудить, как это может выглядеть у вас? Ответьте одним словом — предложу два времени для короткого разговора.</w:t>
      </w:r>
    </w:p>
    <w:p>
      <w:pPr>
        <w:pStyle w:val="BodyText"/>
      </w:pPr>
      <w:r>
        <w:t xml:space="preserve">С уважением,</w:t>
      </w:r>
      <w:r>
        <w:t xml:space="preserve"> </w:t>
      </w:r>
      <w:r>
        <w:t xml:space="preserve">Алексей Смирнов</w:t>
      </w:r>
      <w:r>
        <w:t xml:space="preserve"> </w:t>
      </w:r>
      <w:r>
        <w:t xml:space="preserve">Менеджер по работе с новыми клиентами, ООО «Вектор»</w:t>
      </w:r>
      <w:r>
        <w:t xml:space="preserve"> </w:t>
      </w:r>
      <w:r>
        <w:t xml:space="preserve">+7 900 000-00-00 · a.smirnov@example.ru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Менеджер по работе с новыми клиентами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для рассылки</dc:title>
  <dc:creator/>
  <dc:language>ru</dc:language>
  <cp:keywords/>
  <dcterms:created xsi:type="dcterms:W3CDTF">2026-11-07T20:47:50Z</dcterms:created>
  <dcterms:modified xsi:type="dcterms:W3CDTF">2026-11-07T20:47:50Z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