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Инструкция</w:t>
      </w:r>
    </w:p>
    <w:p>
      <w:pPr>
        <w:pStyle w:val="FirstParagraph"/>
      </w:pPr>
      <w:r>
        <w:t xml:space="preserve">Утверждаю: 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инструкция"/>
    <w:p>
      <w:pPr>
        <w:pStyle w:val="Heading1"/>
      </w:pPr>
      <w:r>
        <w:t xml:space="preserve">Инструкция</w:t>
      </w:r>
    </w:p>
    <w:bookmarkStart w:id="9" w:name="по-приёму-и-обработке-заявки-от-клиента"/>
    <w:p>
      <w:pPr>
        <w:pStyle w:val="Heading2"/>
      </w:pPr>
      <w:r>
        <w:t xml:space="preserve">по приёму и обработке заявки от клиента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Инструкция описывает порядок работы менеджера с заявкой, поступившей от клиента по почте, телефону или через сайт. Она обязательна для всех менеджеров отдела продаж и заменяет прежнюю инструкцию от 12 января 2026 г.</w:t>
      </w:r>
    </w:p>
    <w:p>
      <w:pPr>
        <w:pStyle w:val="BodyText"/>
      </w:pPr>
      <w:r>
        <w:t xml:space="preserve">Шаг 1. Зарегистрировать заявку. Открыть карточку в CRM, выбрать источник обращения и заполнить поля: наименование клиента, контактное лицо, телефон или почта, суть запроса. Проверка: карточка сохранена, номер присвоен.</w:t>
      </w:r>
    </w:p>
    <w:p>
      <w:pPr>
        <w:pStyle w:val="BodyText"/>
      </w:pPr>
      <w:r>
        <w:t xml:space="preserve">Шаг 2. Уточнить запрос. Связаться с клиентом в течение рабочего дня, выяснить объём, срок и бюджет. Записать ответ в карточку. Проверка: в карточке заполнены три поля — объём, срок, бюджет.</w:t>
      </w:r>
    </w:p>
    <w:p>
      <w:pPr>
        <w:pStyle w:val="BodyText"/>
      </w:pPr>
      <w:r>
        <w:t xml:space="preserve">Шаг 3. Передать в работу. Назначить ответственного, перевести карточку в статус «В работе» и написать клиенту письмо с номером заявки и сроком ответа. Проверка: статус изменён, письмо отправлено.</w:t>
      </w:r>
    </w:p>
    <w:p>
      <w:pPr>
        <w:pStyle w:val="BodyText"/>
      </w:pPr>
      <w:r>
        <w:t xml:space="preserve">Если клиент не отвечает два рабочих дня, отправить повторное письмо. Если заявка не подходит компании по объёму или срокам, перевести её в статус «Отказ» и указать причину в карточке.</w:t>
      </w:r>
    </w:p>
    <w:p>
      <w:pPr>
        <w:pStyle w:val="BodyText"/>
      </w:pPr>
      <w:r>
        <w:t xml:space="preserve">Ответственный за инструкцию — руководитель отдела продаж. Инструкцию пересматривают раз в год и при изменении CRM.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Утверждающий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Разработчик</w:t>
            </w:r>
          </w:p>
          <w:p>
            <w:pPr>
              <w:pStyle w:val="BodyText"/>
            </w:pPr>
            <w:r>
              <w:t xml:space="preserve">Руководитель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creator/>
  <dc:language>ru</dc:language>
  <cp:keywords/>
  <dcterms:created xsi:type="dcterms:W3CDTF">2026-11-07T06:59:08Z</dcterms:created>
  <dcterms:modified xsi:type="dcterms:W3CDTF">2026-11-07T06:59:08Z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