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Инструкция</w:t>
      </w:r>
    </w:p>
    <w:p>
      <w:pPr>
        <w:pStyle w:val="FirstParagraph"/>
      </w:pPr>
      <w:r>
        <w:t xml:space="preserve">Утверждаю: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«___» __________ 20__ г.</w:t>
      </w:r>
    </w:p>
    <w:bookmarkStart w:id="10" w:name="инструкция"/>
    <w:p>
      <w:pPr>
        <w:pStyle w:val="Heading1"/>
      </w:pPr>
      <w:r>
        <w:t xml:space="preserve">Инструкция</w:t>
      </w:r>
    </w:p>
    <w:bookmarkStart w:id="9" w:name="по-приёму-и-обработке-заявки-от-клиента"/>
    <w:p>
      <w:pPr>
        <w:pStyle w:val="Heading2"/>
      </w:pPr>
      <w:r>
        <w:t xml:space="preserve">по приёму и обработке заявки от клиента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Назначение и область применения: 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Шаг 1. ____________________________ 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Шаг 2. ____________________________ 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Шаг 3. ____________________________ 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Если что-то пошло не так: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Ответственный и порядок пересмотра: 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Утверждающий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Разработчик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</dc:title>
  <dc:creator/>
  <dc:language>ru</dc:language>
  <cp:keywords/>
  <dcterms:created xsi:type="dcterms:W3CDTF">2026-11-07T06:59:08Z</dcterms:created>
  <dcterms:modified xsi:type="dcterms:W3CDTF">2026-11-07T06:59:08Z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