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ходе-из-отпуска-по-уходу-за-ребёнком"/>
    <w:p>
      <w:pPr>
        <w:pStyle w:val="Heading2"/>
      </w:pPr>
      <w:r>
        <w:t xml:space="preserve">о выходе из отпуска по уходу за ребёнком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Считать бухгалтера Петрову Анну Сергеевну приступившей к работе 17 ноября 2026 года после отпуска по уходу за ребёнком до достижения им возраста трёх лет.</w:t>
      </w:r>
    </w:p>
    <w:p>
      <w:pPr>
        <w:pStyle w:val="BodyText"/>
      </w:pPr>
      <w:r>
        <w:t xml:space="preserve">Отпуск по уходу за ребёнком, предоставленный приказом от 03.02.2024 № 12-к, прекратить с 16 ноября 2026 года.</w:t>
      </w:r>
    </w:p>
    <w:p>
      <w:pPr>
        <w:pStyle w:val="BodyText"/>
      </w:pPr>
      <w:r>
        <w:t xml:space="preserve">Бухгалтерии возобновить начисление заработной платы Петровой А. С. с 17 ноября 2026 года.</w:t>
      </w:r>
    </w:p>
    <w:p>
      <w:pPr>
        <w:pStyle w:val="BodyText"/>
      </w:pPr>
      <w:r>
        <w:t xml:space="preserve">Основание: заявление Петровой А. С. от 10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2026-11-05T20:32:51Z</dcterms:created>
  <dcterms:modified xsi:type="dcterms:W3CDTF">2026-11-05T20:32:51Z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