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ИП Смирнов Алексей Петрович</w:t>
      </w:r>
    </w:p>
    <w:p>
      <w:pPr>
        <w:pStyle w:val="BodyText"/>
      </w:pPr>
      <w:r>
        <w:t xml:space="preserve">ИНН 770512345678, ОГРНИП 324770012345678</w:t>
      </w:r>
    </w:p>
    <w:p>
      <w:pPr>
        <w:pStyle w:val="BodyText"/>
      </w:pPr>
      <w:r>
        <w:t xml:space="preserve">р/с 40802810900000123456 в АО «Банк»</w:t>
      </w:r>
    </w:p>
    <w:p>
      <w:pPr>
        <w:pStyle w:val="BodyText"/>
      </w:pPr>
      <w:r>
        <w:t xml:space="preserve">БИК 044525225, к/с 30101810400000000225</w:t>
      </w:r>
    </w:p>
    <w:p>
      <w:pPr>
        <w:pStyle w:val="BodyText"/>
      </w:pPr>
      <w:r>
        <w:t xml:space="preserve">Покупатель: ООО «Стройбаза», ИНН 7709876543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заявка на перевозку № 114 от 13.11.2026, маршрут Москва — Тула, груз — стройматериалы, 12 паллет, масса 8 т.</w:t>
      </w:r>
    </w:p>
    <w:p>
      <w:pPr>
        <w:pStyle w:val="BodyText"/>
      </w:pPr>
      <w:r>
        <w:t xml:space="preserve">Транспорт: автомобиль Volvo FH, гос. номер А123ВС77, полуприцеп гос. номер ВЕ456777, водитель Ковалёв Сергей Иванович.</w:t>
      </w:r>
    </w:p>
    <w:p>
      <w:pPr>
        <w:pStyle w:val="BodyText"/>
      </w:pPr>
      <w:r>
        <w:t xml:space="preserve">Дата погрузки 16.11.2026, дата выгрузки 16.11.2026. Товарно-транспортная накладная № 114 от 16.11.2026.</w:t>
      </w:r>
    </w:p>
    <w:p>
      <w:pPr>
        <w:pStyle w:val="BodyText"/>
      </w:pPr>
      <w:r>
        <w:t xml:space="preserve">Сумма к оплате: 28 000,00 ₽. НДС не облагается: исполнитель применяет патент.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«Стройбаза»</w:t>
            </w:r>
          </w:p>
          <w:p>
            <w:pPr>
              <w:pStyle w:val="BodyText"/>
            </w:pPr>
            <w:r>
              <w:t xml:space="preserve">____________ / В.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2026-11-07T20:47:41Z</dcterms:created>
  <dcterms:modified xsi:type="dcterms:W3CDTF">2026-11-07T20:47:41Z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