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 качеству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руководство-по-качеству"/>
    <w:p>
      <w:pPr>
        <w:pStyle w:val="Heading1"/>
      </w:pPr>
      <w:r>
        <w:t xml:space="preserve">Руководство по качеству</w:t>
      </w:r>
    </w:p>
    <w:bookmarkStart w:id="9" w:name="ооо-ромашка-редакция-2"/>
    <w:p>
      <w:pPr>
        <w:pStyle w:val="Heading2"/>
      </w:pPr>
      <w:r>
        <w:t xml:space="preserve">ООО «Ромашка», редакция 2</w:t>
      </w:r>
    </w:p>
    <w:p>
      <w:pPr>
        <w:pStyle w:val="FirstParagraph"/>
      </w:pPr>
      <w:r>
        <w:t xml:space="preserve">РК-01-2026</w:t>
      </w:r>
    </w:p>
    <w:p>
      <w:pPr>
        <w:pStyle w:val="BodyText"/>
      </w:pPr>
      <w:r>
        <w:t xml:space="preserve">1. Область применения. Система менеджмента качества ООО «Ромашка» распространяется на проектирование, производство и поставку металлической мебели по ГОСТ Р ИСО 9001-2015. Требования настоящего руководства обязательны для всех подразделений, участвующих в процессах жизненного цикла продукции.</w:t>
      </w:r>
    </w:p>
    <w:p>
      <w:pPr>
        <w:pStyle w:val="BodyText"/>
      </w:pPr>
      <w:r>
        <w:t xml:space="preserve">2. Процессы системы. В систему входят процессы руководства, обеспечения ресурсами, производства и измерения. Карта процессов и владельцы приведены в приложении А.</w:t>
      </w:r>
    </w:p>
    <w:p>
      <w:pPr>
        <w:pStyle w:val="BodyText"/>
      </w:pPr>
      <w:r>
        <w:t xml:space="preserve">3. Ответственность руководства. Высшее руководство обеспечивает соответствие системы требованиям и её результативность, утверждает политику в области качества и распределяет ответственность согласно матрице в приложении Б.</w:t>
      </w:r>
    </w:p>
    <w:p>
      <w:pPr>
        <w:pStyle w:val="BodyText"/>
      </w:pPr>
      <w:r>
        <w:t xml:space="preserve">4. Управление документами. Настоящее руководство и процедуры пересматриваются не реже одного раза в год и при изменении процессов. Учёт редакций ведёт служба качества.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Начальник службы качества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 качеству</dc:title>
  <dc:creator/>
  <dc:language>ru</dc:language>
  <cp:keywords/>
  <dcterms:created xsi:type="dcterms:W3CDTF">2026-11-07T20:47:39Z</dcterms:created>
  <dcterms:modified xsi:type="dcterms:W3CDTF">2026-11-07T20:47:39Z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