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Резолюция на заявлении о приёме на работу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70e10a387ff453d9ed52ac5d12cb2339e8223a"/>
    <w:p>
      <w:pPr>
        <w:pStyle w:val="Heading1"/>
      </w:pPr>
      <w:r>
        <w:t xml:space="preserve">Резолюция на заявлении о приёме на работу</w:t>
      </w:r>
    </w:p>
    <w:bookmarkStart w:id="9" w:name="образец-надписи-руководителя"/>
    <w:p>
      <w:pPr>
        <w:pStyle w:val="Heading2"/>
      </w:pPr>
      <w:r>
        <w:t xml:space="preserve">образец надписи руководителя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должность ______________________________ с «___» __________ 20__ г.</w:t>
      </w:r>
    </w:p>
    <w:p>
      <w:pPr>
        <w:pStyle w:val="BodyText"/>
      </w:pPr>
      <w:r>
        <w:t xml:space="preserve">Резолюция: 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на заявлении о приёме на работу</dc:title>
  <dc:creator/>
  <dc:language>ru</dc:language>
  <cp:keywords/>
  <dcterms:created xsi:type="dcterms:W3CDTF">2026-11-02T20:35:30Z</dcterms:created>
  <dcterms:modified xsi:type="dcterms:W3CDTF">2026-11-02T20:35:30Z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