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X565ca5365d9d38fbcad086ff689a61e17e4069d"/>
    <w:p>
      <w:pPr>
        <w:pStyle w:val="Heading2"/>
      </w:pPr>
      <w:r>
        <w:t xml:space="preserve">об одобрении сделки с заинтересованностью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Единственный участник ______________________, владеющий ___ % доли в уставном капитале общества, рассмотрел вопрос: ______________________________________________________</w:t>
      </w:r>
    </w:p>
    <w:p>
      <w:pPr>
        <w:pStyle w:val="BodyText"/>
      </w:pPr>
      <w:r>
        <w:t xml:space="preserve">Стороны сделки: ____________________________________________________________. Предмет: __________________________________________________________________. Цена: ____________________.</w:t>
      </w:r>
    </w:p>
    <w:p>
      <w:pPr>
        <w:pStyle w:val="BodyText"/>
      </w:pPr>
      <w:r>
        <w:t xml:space="preserve">Заинтересованное лицо: ____________________________________________________. Основание заинтересованности: _____________________________________________.</w:t>
      </w:r>
    </w:p>
    <w:p>
      <w:pPr>
        <w:pStyle w:val="BodyText"/>
      </w:pPr>
      <w:r>
        <w:t xml:space="preserve">Решил: 1. Одобрить сделку с заинтересованностью — _____________________________ на условиях, указанных в настоящем решении. 2. Поручить ______________________ подписать договор и исполнить сделку. 3. Срок действия решения: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2026-11-07T20:47:27Z</dcterms:created>
  <dcterms:modified xsi:type="dcterms:W3CDTF">2026-11-07T20:47:27Z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