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Расшифровка дебиторской и кредиторской задолженности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к требованию ИФНС № 12 от 12 октября 2026 г.</w:t>
      </w:r>
    </w:p>
    <w:bookmarkStart w:id="10" w:name="X0a599b2c13d75c179170bf0b1c80e1d2e3bf5c3"/>
    <w:p>
      <w:pPr>
        <w:pStyle w:val="Heading1"/>
      </w:pPr>
      <w:r>
        <w:t xml:space="preserve">Расшифровка дебиторской и кредиторской задолженности</w:t>
      </w:r>
    </w:p>
    <w:bookmarkStart w:id="9" w:name="на-31-декабря-2026-года"/>
    <w:p>
      <w:pPr>
        <w:pStyle w:val="Heading2"/>
      </w:pPr>
      <w:r>
        <w:t xml:space="preserve">на 31 декабря 2026 года</w:t>
      </w:r>
    </w:p>
    <w:p>
      <w:pPr>
        <w:pStyle w:val="FirstParagraph"/>
      </w:pPr>
      <w:r>
        <w:t xml:space="preserve">31 декабря 2026 г.</w:t>
      </w:r>
    </w:p>
    <w:p>
      <w:pPr>
        <w:pStyle w:val="BodyText"/>
      </w:pPr>
      <w:r>
        <w:t xml:space="preserve">По счёту 62 «Расчёты с покупателями и заказчиками» на 31.12.2026 числится дебиторская задолженность 4 820 000 рублей, в том числе просроченная — 610 000 рублей.</w:t>
      </w:r>
    </w:p>
    <w:p>
      <w:pPr>
        <w:pStyle w:val="BodyText"/>
      </w:pPr>
      <w:r>
        <w:t xml:space="preserve">По счёту 60 «Расчёты с поставщиками и подрядчиками» числятся выданные авансы 1 150 000 рублей, по счёту 76 — прочая дебиторская задолженность 90 000 рублей.</w:t>
      </w:r>
    </w:p>
    <w:p>
      <w:pPr>
        <w:pStyle w:val="BodyText"/>
      </w:pPr>
      <w:r>
        <w:t xml:space="preserve">Кредиторская задолженность на 31.12.2026 — 3 400 000 рублей, в том числе просроченная 280 000 рублей.</w:t>
      </w:r>
    </w:p>
    <w:p>
      <w:pPr>
        <w:pStyle w:val="BodyText"/>
      </w:pPr>
      <w:r>
        <w:t xml:space="preserve">Приложение: построчная расшифровка по контрагентам и документам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дебиторской и кредиторской задолженности</dc:title>
  <dc:creator/>
  <dc:language>ru</dc:language>
  <cp:keywords/>
  <dcterms:created xsi:type="dcterms:W3CDTF">2026-11-01T20:35:40Z</dcterms:created>
  <dcterms:modified xsi:type="dcterms:W3CDTF">2026-11-01T20:35:40Z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