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Расчётный листок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Работник: _________________________________</w:t>
      </w:r>
    </w:p>
    <w:p>
      <w:pPr>
        <w:pStyle w:val="BodyText"/>
      </w:pPr>
      <w:r>
        <w:t xml:space="preserve">Должность, табельный номер: ________________</w:t>
      </w:r>
    </w:p>
    <w:p>
      <w:pPr>
        <w:pStyle w:val="BodyText"/>
      </w:pPr>
      <w:r>
        <w:t xml:space="preserve">Оклад (тарифная ставка): ___________________</w:t>
      </w:r>
    </w:p>
    <w:bookmarkStart w:id="10" w:name="расчётный-листок"/>
    <w:p>
      <w:pPr>
        <w:pStyle w:val="Heading1"/>
      </w:pPr>
      <w:r>
        <w:t xml:space="preserve">Расчётный листок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Период: «___» __________ 20__ г. — «___» __________ 20__ г.</w:t>
      </w:r>
    </w:p>
    <w:p>
      <w:pPr>
        <w:pStyle w:val="BodyText"/>
      </w:pPr>
      <w:r>
        <w:t xml:space="preserve">Начислено: оклад ______________, премия ______________, надбавки ______________, итого ______________</w:t>
      </w:r>
    </w:p>
    <w:p>
      <w:pPr>
        <w:pStyle w:val="BodyText"/>
      </w:pPr>
      <w:r>
        <w:t xml:space="preserve">Удержано: НДФЛ ______________, алименты ______________, прочее ______________, итого ______________</w:t>
      </w:r>
    </w:p>
    <w:p>
      <w:pPr>
        <w:pStyle w:val="BodyText"/>
      </w:pPr>
      <w:r>
        <w:t xml:space="preserve">К выплате ______________. Дата выплаты ______________, аванс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Расчётный листок</dc:title>
  <dc:creator/>
  <dc:language>ru</dc:language>
  <cp:keywords/>
  <dcterms:created xsi:type="dcterms:W3CDTF">2026-11-04T20:35:52Z</dcterms:created>
  <dcterms:modified xsi:type="dcterms:W3CDTF">2026-11-04T20:35:52Z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