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Расчётно-платёжная ведомость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Структурное подразделение: ______________________</w:t>
      </w:r>
    </w:p>
    <w:p>
      <w:pPr>
        <w:pStyle w:val="BodyText"/>
      </w:pPr>
      <w:r>
        <w:t xml:space="preserve">В кассу для оплаты в срок с «___» ______ 20__ г. по «___» ______ 20__ г.</w:t>
      </w:r>
    </w:p>
    <w:p>
      <w:pPr>
        <w:pStyle w:val="BodyText"/>
      </w:pPr>
      <w:r>
        <w:t xml:space="preserve">Сумма ________________________ руб. ___ коп. (_________________________________________)</w:t>
      </w:r>
    </w:p>
    <w:bookmarkStart w:id="10" w:name="расчётно-платёжная-ведомость"/>
    <w:p>
      <w:pPr>
        <w:pStyle w:val="Heading1"/>
      </w:pPr>
      <w:r>
        <w:t xml:space="preserve">Расчётно-платёжная ведомость</w:t>
      </w:r>
    </w:p>
    <w:bookmarkStart w:id="9" w:name="за-октябрь-2026-года"/>
    <w:p>
      <w:pPr>
        <w:pStyle w:val="Heading2"/>
      </w:pPr>
      <w:r>
        <w:t xml:space="preserve">за октябрь 2026 года</w:t>
      </w:r>
    </w:p>
    <w:p>
      <w:pPr>
        <w:pStyle w:val="FirstParagraph"/>
      </w:pPr>
      <w:r>
        <w:t xml:space="preserve">Номер документа ______ Дата составления «___» ______ 20__ г. Отчётный период с ___ по ___</w:t>
      </w:r>
    </w:p>
    <w:p>
      <w:pPr>
        <w:pStyle w:val="BodyText"/>
      </w:pPr>
      <w:r>
        <w:t xml:space="preserve">Руководитель организации: ______________________ / ______________________</w:t>
      </w:r>
    </w:p>
    <w:p>
      <w:pPr>
        <w:pStyle w:val="BodyText"/>
      </w:pPr>
      <w:r>
        <w:t xml:space="preserve">Начислено ________ руб., удержано ________ руб., к выплате ________ руб.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расшифровка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расшифровка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Кассир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расшифровка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Расчётно-платёжная ведомость</dc:title>
  <dc:creator/>
  <dc:language>ru</dc:language>
  <cp:keywords/>
  <dcterms:created xsi:type="dcterms:W3CDTF">2026-10-30T21:51:12Z</dcterms:created>
  <dcterms:modified xsi:type="dcterms:W3CDTF">2026-10-30T21:51:12Z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