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Рамочный договор возмездного оказания услуг</w:t>
      </w:r>
    </w:p>
    <w:p>
      <w:pPr>
        <w:pStyle w:val="FirstParagraph"/>
      </w:pPr>
      <w:r>
        <w:t xml:space="preserve">ООО «Ромашка»</w:t>
      </w:r>
    </w:p>
    <w:p>
      <w:pPr>
        <w:pStyle w:val="BodyText"/>
      </w:pPr>
      <w:r>
        <w:t xml:space="preserve">в лице генерального директора П. П. Петрова,</w:t>
      </w:r>
    </w:p>
    <w:p>
      <w:pPr>
        <w:pStyle w:val="BodyText"/>
      </w:pPr>
      <w:r>
        <w:t xml:space="preserve">действующего на основании устава,</w:t>
      </w:r>
    </w:p>
    <w:p>
      <w:pPr>
        <w:pStyle w:val="BodyText"/>
      </w:pPr>
      <w:r>
        <w:t xml:space="preserve">и ООО «Василёк»</w:t>
      </w:r>
    </w:p>
    <w:p>
      <w:pPr>
        <w:pStyle w:val="BodyText"/>
      </w:pPr>
      <w:r>
        <w:t xml:space="preserve">в лице директора И. И. Иванова,</w:t>
      </w:r>
    </w:p>
    <w:p>
      <w:pPr>
        <w:pStyle w:val="BodyText"/>
      </w:pPr>
      <w:r>
        <w:t xml:space="preserve">действующего на основании устава,</w:t>
      </w:r>
    </w:p>
    <w:bookmarkStart w:id="10" w:name="X8dd87b6c6d7938896abd84e66143fbd48f67123"/>
    <w:p>
      <w:pPr>
        <w:pStyle w:val="Heading1"/>
      </w:pPr>
      <w:r>
        <w:t xml:space="preserve">Рамочный договор возмездного оказания услуг</w:t>
      </w:r>
    </w:p>
    <w:bookmarkStart w:id="9" w:name="section"/>
    <w:p>
      <w:pPr>
        <w:pStyle w:val="Heading2"/>
      </w:pPr>
      <w:r>
        <w:t xml:space="preserve">№ ____</w:t>
      </w:r>
    </w:p>
    <w:p>
      <w:pPr>
        <w:pStyle w:val="FirstParagraph"/>
      </w:pPr>
      <w:r>
        <w:t xml:space="preserve">16 ноября 2026 г. № 14-Р</w:t>
      </w:r>
    </w:p>
    <w:p>
      <w:pPr>
        <w:pStyle w:val="BodyText"/>
      </w:pPr>
      <w:r>
        <w:t xml:space="preserve">1. Предмет договора. 1.1. Договор устанавливает общие условия оказания услуг, перечисленных в приложении № 1. Конкретные услуги, их объём, сроки и стоимость стороны согласуют в заявках по форме приложения № 2, которые после подписания становятся неотъемлемой частью договора.</w:t>
      </w:r>
    </w:p>
    <w:p>
      <w:pPr>
        <w:pStyle w:val="BodyText"/>
      </w:pPr>
      <w:r>
        <w:t xml:space="preserve">1.2. Заявка направляется заказчиком в письменной форме, в том числе по электронной почте на адрес, указанный в реквизитах. Исполнитель подтверждает заявку в течение трёх рабочих дней; заявка, не подтверждённая в этот срок, считается непринятой.</w:t>
      </w:r>
    </w:p>
    <w:p>
      <w:pPr>
        <w:pStyle w:val="BodyText"/>
      </w:pPr>
      <w:r>
        <w:t xml:space="preserve">2. Стоимость и оплата. 2.1. Стоимость услуг определяется заявкой по ценам приложения № 1, действующим на дату подтверждения заявки. 2.2. Оплата — в течение пяти рабочих дней с даты подписания акта, если в заявке не согласовано иное.</w:t>
      </w:r>
    </w:p>
    <w:p>
      <w:pPr>
        <w:pStyle w:val="BodyText"/>
      </w:pPr>
      <w:r>
        <w:t xml:space="preserve">3. Срок действия. 3.1. Договор действует до 31 декабря 2027 года. Если ни одна из сторон не заявит об отказе за 30 календарных дней до этой даты, договор продлевается на следующий календарный год на тех же условиях.</w:t>
      </w:r>
    </w:p>
    <w:p>
      <w:pPr>
        <w:pStyle w:val="BodyText"/>
      </w:pPr>
      <w:r>
        <w:t xml:space="preserve">Приложения: № 1 — перечень услуг и цены; № 2 — форма заявки.</w:t>
      </w:r>
    </w:p>
    <w:tbl>
      <w:tblPr>
        <w:tblStyle w:val="Table"/>
        <w:tblW w:type="pct" w:w="5000"/>
        <w:tblLayout w:type="fixed"/>
        <w:tblLook w:firstRow="0" w:lastRow="0" w:firstColumn="0" w:lastColumn="0" w:noHBand="0" w:noVBand="0" w:val="0000"/>
      </w:tblPr>
      <w:tblGrid>
        <w:gridCol w:w="3960"/>
        <w:gridCol w:w="3960"/>
      </w:tblGrid>
      <w:tr>
        <w:tc>
          <w:tcPr/>
          <w:p>
            <w:pPr>
              <w:pStyle w:val="FirstParagraph"/>
            </w:pPr>
            <w:r>
              <w:rPr>
                <w:b/>
                <w:bCs/>
              </w:rPr>
              <w:t xml:space="preserve">Исполнитель</w:t>
            </w:r>
          </w:p>
          <w:p>
            <w:pPr>
              <w:pStyle w:val="BodyText"/>
            </w:pPr>
            <w:r>
              <w:t xml:space="preserve">Генеральный директор ООО «Ромашка»</w:t>
            </w:r>
          </w:p>
          <w:p>
            <w:pPr>
              <w:pStyle w:val="BodyText"/>
            </w:pPr>
            <w:r>
              <w:t xml:space="preserve">____________ / П. П. Петров /</w:t>
            </w:r>
          </w:p>
        </w:tc>
        <w:tc>
          <w:tcPr/>
          <w:p>
            <w:pPr>
              <w:pStyle w:val="BodyText"/>
            </w:pPr>
            <w:r>
              <w:rPr>
                <w:b/>
                <w:bCs/>
              </w:rPr>
              <w:t xml:space="preserve">Заказчик</w:t>
            </w:r>
          </w:p>
          <w:p>
            <w:pPr>
              <w:pStyle w:val="BodyText"/>
            </w:pPr>
            <w:r>
              <w:t xml:space="preserve">Директор ООО «Василёк»</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возмездного оказания услуг</dc:title>
  <dc:creator/>
  <dc:language>ru</dc:language>
  <cp:keywords/>
  <dcterms:created xsi:type="dcterms:W3CDTF">2026-10-31T20:35:33Z</dcterms:created>
  <dcterms:modified xsi:type="dcterms:W3CDTF">2026-10-31T20:35:33Z</dcterms:modified>
</cp:coreProperties>
</file>

<file path=docProps/custom.xml><?xml version="1.0" encoding="utf-8"?>
<Properties xmlns="http://schemas.openxmlformats.org/officeDocument/2006/custom-properties" xmlns:vt="http://schemas.openxmlformats.org/officeDocument/2006/docPropsVTypes"/>
</file>