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ООО «Ромашка», г. Москва, ул. Складская, д. 4, тел. 8 (495) 000-00-00</w:t>
      </w:r>
    </w:p>
    <w:p>
      <w:pPr>
        <w:pStyle w:val="BodyText"/>
      </w:pPr>
      <w:r>
        <w:t xml:space="preserve">Грузовой, ГАЗ Газон Next, А 123 ВС 77</w:t>
      </w:r>
    </w:p>
    <w:p>
      <w:pPr>
        <w:pStyle w:val="BodyText"/>
      </w:pPr>
      <w:r>
        <w:t xml:space="preserve">Без прицепа</w:t>
      </w:r>
    </w:p>
    <w:p>
      <w:pPr>
        <w:pStyle w:val="BodyText"/>
      </w:pPr>
      <w:r>
        <w:t xml:space="preserve">Петров Пётр Петрович, таб. № 14, удостоверение 77 12 345678, кат. C, СНИЛС 000-000-000 00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Xe5be0b49dc1927944264fbdd3451d82adcdde8b"/>
    <w:p>
      <w:pPr>
        <w:pStyle w:val="Heading2"/>
      </w:pPr>
      <w:r>
        <w:t xml:space="preserve">№ 215, срок действия с 16 ноября 2026 г. по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Медосмотр предрейсовый: 16.11.2026, 07:20, подпись медработника, Сидорова А. В. Послерейсовый: 16.11.2026, 19:40, подпись, Сидорова А. В.</w:t>
      </w:r>
    </w:p>
    <w:p>
      <w:pPr>
        <w:pStyle w:val="BodyText"/>
      </w:pPr>
      <w:r>
        <w:t xml:space="preserve">Контроль технического состояния: 16.11.2026, 07:35, подпись механика, Кузнецов И. И. Выезд разрешён.</w:t>
      </w:r>
    </w:p>
    <w:p>
      <w:pPr>
        <w:pStyle w:val="BodyText"/>
      </w:pPr>
      <w:r>
        <w:t xml:space="preserve">Одометр при выезде 84 210 км, при возвращении 84 396 км.</w:t>
      </w:r>
    </w:p>
    <w:p>
      <w:pPr>
        <w:pStyle w:val="BodyText"/>
      </w:pPr>
      <w:r>
        <w:t xml:space="preserve">Задание водителю: доставить груз по маршруту Москва — Тула, заказчик ООО «Вектор». Перевозка грузов по договору перевозки, сообщение междугородное.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Груз принял, ТС сдал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2026-10-30T21:51:08Z</dcterms:created>
  <dcterms:modified xsi:type="dcterms:W3CDTF">2026-10-30T21:51:08Z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