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 общего собрания участников ООО «Ромашка»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p>
      <w:pPr>
        <w:pStyle w:val="BodyText"/>
      </w:pPr>
      <w:r>
        <w:t xml:space="preserve">Время проведения: 11:00</w:t>
      </w:r>
    </w:p>
    <w:p>
      <w:pPr>
        <w:pStyle w:val="BodyText"/>
      </w:pPr>
      <w:r>
        <w:t xml:space="preserve">Место проведения: г. Москва, ул. Лесная, д. 8, офис 12</w:t>
      </w:r>
    </w:p>
    <w:p>
      <w:pPr>
        <w:pStyle w:val="BodyText"/>
      </w:pPr>
      <w:r>
        <w:t xml:space="preserve">Форма проведения: совместное присутствие</w:t>
      </w:r>
    </w:p>
    <w:bookmarkStart w:id="10" w:name="Xa689d0aa11d9351e2194e3518c4c5d20922dbf8"/>
    <w:p>
      <w:pPr>
        <w:pStyle w:val="Heading1"/>
      </w:pPr>
      <w:r>
        <w:t xml:space="preserve">Протокол общего собрания участников ООО «Ромашка»</w:t>
      </w:r>
    </w:p>
    <w:bookmarkStart w:id="9" w:name="об-одобрении-крупной-сделки"/>
    <w:p>
      <w:pPr>
        <w:pStyle w:val="Heading2"/>
      </w:pPr>
      <w:r>
        <w:t xml:space="preserve">об одобрении крупной сделки</w:t>
      </w:r>
    </w:p>
    <w:p>
      <w:pPr>
        <w:pStyle w:val="FirstParagraph"/>
      </w:pPr>
      <w:r>
        <w:t xml:space="preserve">Протокол № 7</w:t>
      </w:r>
    </w:p>
    <w:p>
      <w:pPr>
        <w:pStyle w:val="BodyText"/>
      </w:pPr>
      <w:r>
        <w:t xml:space="preserve">Присутствовали участники: Иванов Иван Иванович — доля 60 % уставного капитала, голосов 60; Петрова Анна Сергеевна — доля 40 % уставного капитала, голосов 40. Кворум есть, собрание правомочно.</w:t>
      </w:r>
    </w:p>
    <w:p>
      <w:pPr>
        <w:pStyle w:val="BodyText"/>
      </w:pPr>
      <w:r>
        <w:t xml:space="preserve">Председатель собрания — Иванов И. И., секретарь собрания — Петрова А. С.</w:t>
      </w:r>
    </w:p>
    <w:p>
      <w:pPr>
        <w:pStyle w:val="BodyText"/>
      </w:pPr>
      <w:r>
        <w:t xml:space="preserve">Повестка дня: об одобрении крупной сделки — продажи нежилого здания площадью 1 240 кв. м по адресу: г. Москва, ул. Заводская, д. 4, кадастровый номер 77:01:0000000:0000, покупателю ООО «Стройторг».</w:t>
      </w:r>
    </w:p>
    <w:p>
      <w:pPr>
        <w:pStyle w:val="BodyText"/>
      </w:pPr>
      <w:r>
        <w:t xml:space="preserve">По вопросу повестки дня слушали: генеральный директор Смирнов П. П. сообщил, что цена сделки составляет 25 и более процентов балансовой стоимости активов общества по данным бухгалтерской отчётности за последний отчётный период, поэтому сделка признаётся крупной и требует согласия общего собрания.</w:t>
      </w:r>
    </w:p>
    <w:p>
      <w:pPr>
        <w:pStyle w:val="BodyText"/>
      </w:pPr>
      <w:r>
        <w:t xml:space="preserve">Одобрить сделку на следующих условиях: предмет — продажа нежилого здания площадью 1 240 кв. м по адресу: г. Москва, ул. Заводская, д. 4, кадастровый номер 77:01:0000000:0000; покупатель — ООО «Стройторг», ИНН 7700000000; цена — 84 000 000 рублей без НДС; срок передачи объекта — до 31 января 2027 года; оплата — в течение 10 рабочих дней с даты регистрации перехода права.</w:t>
      </w:r>
    </w:p>
    <w:p>
      <w:pPr>
        <w:pStyle w:val="BodyText"/>
      </w:pPr>
      <w:r>
        <w:t xml:space="preserve">Голосовали: «за» — 100 голосов (Иванов И. И. — 60, Петрова А. С. — 40); «против» — 0; «воздержались» — 0. Решение принято.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собрания</w:t>
            </w:r>
          </w:p>
          <w:p>
            <w:pPr>
              <w:pStyle w:val="BodyText"/>
            </w:pPr>
            <w:r>
              <w:t xml:space="preserve">Иванов И. И.</w:t>
            </w:r>
          </w:p>
          <w:p>
            <w:pPr>
              <w:pStyle w:val="BodyText"/>
            </w:pPr>
            <w:r>
              <w:t xml:space="preserve">____________ / ________________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Секретарь собрания</w:t>
            </w:r>
          </w:p>
          <w:p>
            <w:pPr>
              <w:pStyle w:val="BodyText"/>
            </w:pPr>
            <w:r>
              <w:t xml:space="preserve">Петрова А. С.</w:t>
            </w:r>
          </w:p>
          <w:p>
            <w:pPr>
              <w:pStyle w:val="BodyText"/>
            </w:pPr>
            <w:r>
              <w:t xml:space="preserve">____________ / ________________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Участники собрания</w:t>
            </w:r>
          </w:p>
          <w:p>
            <w:pPr>
              <w:pStyle w:val="BodyText"/>
            </w:pPr>
            <w:r>
              <w:t xml:space="preserve">Иванов И. И.</w:t>
            </w:r>
          </w:p>
          <w:p>
            <w:pPr>
              <w:pStyle w:val="BodyText"/>
            </w:pPr>
            <w:r>
              <w:t xml:space="preserve">____________ / ________________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Петрова А. С.</w:t>
            </w:r>
          </w:p>
          <w:p>
            <w:pPr>
              <w:pStyle w:val="BodyText"/>
            </w:pPr>
            <w:r>
              <w:t xml:space="preserve">____________ / ________________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общего собрания участников ООО «Ромашка»</dc:title>
  <dc:creator/>
  <dc:language>ru</dc:language>
  <cp:keywords/>
  <dcterms:created xsi:type="dcterms:W3CDTF">2026-11-06T22:01:37Z</dcterms:created>
  <dcterms:modified xsi:type="dcterms:W3CDTF">2026-11-06T22:01:37Z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