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«Ласточка»</w:t>
      </w:r>
    </w:p>
    <w:p>
      <w:pPr>
        <w:pStyle w:val="BodyText"/>
      </w:pPr>
      <w:r>
        <w:t xml:space="preserve">Исх. № 48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c13956397fda0b0679c12e0aab1d33a0ea40359"/>
    <w:p>
      <w:pPr>
        <w:pStyle w:val="Heading2"/>
      </w:pPr>
      <w:r>
        <w:t xml:space="preserve">о возврате подписанного экземпляра документа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Направляем вам два экземпляра договора поставки от 16 ноября 2026 г. № 27. Оба экземпляра подписаны и заверены печатью ООО «Ласточка».</w:t>
      </w:r>
    </w:p>
    <w:p>
      <w:pPr>
        <w:pStyle w:val="BodyText"/>
      </w:pPr>
      <w:r>
        <w:t xml:space="preserve">Просим подписать оба экземпляра, поставить печать и вернуть наш экземпляр по адресу: 620014, г. Екатеринбург, ул. Малышева, д. 36, офис 12, ООО «Ласточка», для Ивановой Марии Сергеевны.</w:t>
      </w:r>
    </w:p>
    <w:p>
      <w:pPr>
        <w:pStyle w:val="BodyText"/>
      </w:pPr>
      <w:r>
        <w:t xml:space="preserve">Просим вернуть наш экземпляр с подписью и печатью до 30 ноября 2026 г. Если договор нужно согласовать с вашей стороны дольше, сообщите новый срок ответным письмом.</w:t>
      </w:r>
    </w:p>
    <w:p>
      <w:pPr>
        <w:pStyle w:val="BodyText"/>
      </w:pPr>
      <w:r>
        <w:t xml:space="preserve">Приложение: договор поставки от 16 ноября 2026 г. № 27 — 2 экз. на 6 л. каждый.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2026-11-01T20:35:31Z</dcterms:created>
  <dcterms:modified xsi:type="dcterms:W3CDTF">2026-11-01T20:35:31Z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