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Программа подготовки по новой должности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Главный инженер ООО «Сетевая компания»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«___» __________ 20__ г.</w:t>
      </w:r>
    </w:p>
    <w:bookmarkStart w:id="10" w:name="программа-подготовки-по-новой-должности"/>
    <w:p>
      <w:pPr>
        <w:pStyle w:val="Heading1"/>
      </w:pPr>
      <w:r>
        <w:t xml:space="preserve">Программа подготовки по новой должности</w:t>
      </w:r>
    </w:p>
    <w:bookmarkStart w:id="9" w:name="Xe6c317d6259a7a43522a5948713e58cb0cb70a5"/>
    <w:p>
      <w:pPr>
        <w:pStyle w:val="Heading2"/>
      </w:pPr>
      <w:r>
        <w:t xml:space="preserve">электромонтёр оперативно-ремонтного персонала</w:t>
      </w:r>
    </w:p>
    <w:p>
      <w:pPr>
        <w:pStyle w:val="FirstParagraph"/>
      </w:pPr>
      <w:r>
        <w:t xml:space="preserve">«10» марта 2026 г. № 12-ПП</w:t>
      </w:r>
    </w:p>
    <w:p>
      <w:pPr>
        <w:pStyle w:val="BodyText"/>
      </w:pPr>
      <w:r>
        <w:t xml:space="preserve">1. Цель подготовки: допустить работника к самостоятельной работе в должности электромонтёра оперативно-ремонтного персонала с соблюдением требований охраны труда и правил работы в электроустановках.</w:t>
      </w:r>
    </w:p>
    <w:p>
      <w:pPr>
        <w:pStyle w:val="BodyText"/>
      </w:pPr>
      <w:r>
        <w:t xml:space="preserve">2. Срок подготовки — 22 рабочие смены, в том числе стажировка — 10 смен, дублирование — 12 смен.</w:t>
      </w:r>
    </w:p>
    <w:p>
      <w:pPr>
        <w:pStyle w:val="BodyText"/>
      </w:pPr>
      <w:r>
        <w:t xml:space="preserve">3. Перечень тем: устройство и схема обслуживаемого оборудования; правила технической эксплуатации электроустановок; правила по охране труда при эксплуатации электроустановок; оперативные переключения; действия при аварийных режимах; оказание первой помощи.</w:t>
      </w:r>
    </w:p>
    <w:p>
      <w:pPr>
        <w:pStyle w:val="BodyText"/>
      </w:pPr>
      <w:r>
        <w:t xml:space="preserve">4. Стажировку проводит работник из числа оперативного или оперативно-ремонтного персонала с группой по электробезопасности не ниже IV.</w:t>
      </w:r>
    </w:p>
    <w:p>
      <w:pPr>
        <w:pStyle w:val="BodyText"/>
      </w:pPr>
      <w:r>
        <w:t xml:space="preserve">5. По окончании подготовки — проверка знаний и дублирование; допуск к самостоятельной работе оформляется приказом.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И.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С. С.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подготовки по новой должности</dc:title>
  <dc:creator/>
  <dc:language>ru</dc:language>
  <cp:keywords/>
  <dcterms:created xsi:type="dcterms:W3CDTF">2026-11-05T20:32:43Z</dcterms:created>
  <dcterms:modified xsi:type="dcterms:W3CDTF">2026-11-05T20:32:43Z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