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Бизнес-план</w:t>
      </w:r>
    </w:p>
    <w:p>
      <w:pPr>
        <w:pStyle w:val="FirstParagraph"/>
      </w:pPr>
      <w:r>
        <w:t xml:space="preserve">Инвестору ООО «Развитие»</w:t>
      </w:r>
    </w:p>
    <w:p>
      <w:pPr>
        <w:pStyle w:val="BodyText"/>
      </w:pPr>
      <w:r>
        <w:t xml:space="preserve">от директора ООО «Пекарня»</w:t>
      </w:r>
    </w:p>
    <w:p>
      <w:pPr>
        <w:pStyle w:val="BodyText"/>
      </w:pPr>
      <w:r>
        <w:t xml:space="preserve">И. И. Иванова</w:t>
      </w:r>
    </w:p>
    <w:bookmarkStart w:id="10" w:name="бизнес-план"/>
    <w:p>
      <w:pPr>
        <w:pStyle w:val="Heading1"/>
      </w:pPr>
      <w:r>
        <w:t xml:space="preserve">Бизнес-план</w:t>
      </w:r>
    </w:p>
    <w:bookmarkStart w:id="9" w:name="Xac624aaf9a1a94dd53c59e35100d5565158d2b0"/>
    <w:p>
      <w:pPr>
        <w:pStyle w:val="Heading2"/>
      </w:pPr>
      <w:r>
        <w:t xml:space="preserve">производства хлеба и кондитерских изделий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Проект предусматривает открытие пекарни полного цикла в арендованном помещении площадью 120 кв. м. Планируемая мощность — 500 кг готовой продукции в сутки. Рынок сбыта — розничные магазины и кафе города.</w:t>
      </w:r>
    </w:p>
    <w:p>
      <w:pPr>
        <w:pStyle w:val="BodyText"/>
      </w:pPr>
      <w:r>
        <w:t xml:space="preserve">Общая стоимость проекта — 4 800 000 рублей. Из них 3 000 000 рублей — кредит банка под 18 % годовых на 3 года, 1 800 000 рублей — собственные средства. Срок окупаемости — 2 года 6 месяцев.</w:t>
      </w:r>
    </w:p>
    <w:p>
      <w:pPr>
        <w:pStyle w:val="BodyText"/>
      </w:pPr>
      <w:r>
        <w:t xml:space="preserve">Выручка в первый год — 9 600 000 рублей, во второй — 12 000 000 рублей. Основные расходы: сырьё (30 % выручки), аренда (120 000 рублей в месяц), фонд оплаты труда (250 000 рублей в месяц), прочие расходы (50 000 рублей в месяц).</w:t>
      </w:r>
    </w:p>
    <w:p>
      <w:pPr>
        <w:pStyle w:val="BodyText"/>
      </w:pPr>
      <w:r>
        <w:t xml:space="preserve">Риски: рост цен на сырьё, снижение спроса, конкуренция. Меры: договоры с поставщиками с фиксацией цены на квартал, расширение ассортимента, активная реклама.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бизнес-плана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Бизнес-план</dc:title>
  <dc:creator/>
  <dc:language>ru</dc:language>
  <cp:keywords/>
  <dcterms:created xsi:type="dcterms:W3CDTF">2026-10-28T23:29:38Z</dcterms:created>
  <dcterms:modified xsi:type="dcterms:W3CDTF">2026-10-28T23:29:38Z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