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ыдаче-средств-индивидуальной-защиты"/>
    <w:p>
      <w:pPr>
        <w:pStyle w:val="Heading2"/>
      </w:pPr>
      <w:r>
        <w:t xml:space="preserve">о выдаче средств индивидуальной защиты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__________________________________________________________________________________ ПРИКАЗЫВАЮ:</w:t>
      </w:r>
    </w:p>
    <w:p>
      <w:pPr>
        <w:pStyle w:val="BodyText"/>
      </w:pPr>
      <w:r>
        <w:t xml:space="preserve">1. Утвердить и ввести в действие с «___» __________ 20__ г. Нормы выдачи средств индивидуальной защиты согласно приложению № 1.</w:t>
      </w:r>
    </w:p>
    <w:p>
      <w:pPr>
        <w:pStyle w:val="BodyText"/>
      </w:pPr>
      <w:r>
        <w:t xml:space="preserve">2. Назначить ответственным за выдачу, хранение и учёт средств индивидуальной защиты ________________________________________.</w:t>
      </w:r>
    </w:p>
    <w:p>
      <w:pPr>
        <w:pStyle w:val="BodyText"/>
      </w:pPr>
      <w:r>
        <w:t xml:space="preserve">3. Вести личные карточки учёта выдачи средств индивидуальной защиты по форме приложения № 2 и вносить записи в день фактической выдачи.</w:t>
      </w:r>
    </w:p>
    <w:p>
      <w:pPr>
        <w:pStyle w:val="BodyText"/>
      </w:pPr>
      <w:r>
        <w:t xml:space="preserve">4. До «___» __________ 20__ г. ознакомить работников с правилами ношения и ухода за средствами индивидуальной защиты и провести инструктаж.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2026-11-07T20:46:27Z</dcterms:created>
  <dcterms:modified xsi:type="dcterms:W3CDTF">2026-11-07T20:46:27Z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