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приёме на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-о-приёме-на-работу"/>
    <w:p>
      <w:pPr>
        <w:pStyle w:val="Heading1"/>
      </w:pPr>
      <w:r>
        <w:t xml:space="preserve">Приказ о приёме на работу</w:t>
      </w:r>
    </w:p>
    <w:bookmarkStart w:id="9" w:name="по-совместительству"/>
    <w:p>
      <w:pPr>
        <w:pStyle w:val="Heading2"/>
      </w:pPr>
      <w:r>
        <w:t xml:space="preserve">по совместительству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ПРИНЯТЬ на работу по внутреннему совместительству на должность бухгалтера в бухгалтерию с 17 ноября 2026 года на 0,5 ставки с оплатой пропорционально отработанному времени.</w:t>
      </w:r>
    </w:p>
    <w:p>
      <w:pPr>
        <w:pStyle w:val="BodyText"/>
      </w:pPr>
      <w:r>
        <w:t xml:space="preserve">Установить режим рабочего времени: понедельник, среда, пятница — с 17:00 до 20:00.</w:t>
      </w:r>
    </w:p>
    <w:p>
      <w:pPr>
        <w:pStyle w:val="BodyText"/>
      </w:pPr>
      <w:r>
        <w:t xml:space="preserve">Основание: трудовой договор от 16 ноября 2026 г. № 27/2.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</dc:title>
  <dc:creator/>
  <dc:language>ru</dc:language>
  <cp:keywords/>
  <dcterms:created xsi:type="dcterms:W3CDTF">2026-11-03T20:36:58Z</dcterms:created>
  <dcterms:modified xsi:type="dcterms:W3CDTF">2026-11-03T20:36:58Z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