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Xcc44ab666d6e2d9f20371a6bb620a136f7605ad"/>
    <w:p>
      <w:pPr>
        <w:pStyle w:val="Heading1"/>
      </w:pPr>
      <w:r>
        <w:t xml:space="preserve">Приказ о прекращении (расторжении) трудового договора с работником (увольнении)</w:t>
      </w:r>
    </w:p>
    <w:bookmarkStart w:id="9" w:name="X4cf9a9ce348b5d9e28b49be8d60eae8e63f82d9"/>
    <w:p>
      <w:pPr>
        <w:pStyle w:val="Heading2"/>
      </w:pPr>
      <w:r>
        <w:t xml:space="preserve">с выплатой компенсации за неиспользованный отпуск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трудовой договор от 12 марта 2023 г. № 18 с менеджером по продажам Ивановым Игорем Игоревичем 30 ноября 2026 г. по пункту 3 части 1 статьи 77 Трудового кодекса Российской Федерации — по инициативе работника.</w:t>
      </w:r>
    </w:p>
    <w:p>
      <w:pPr>
        <w:pStyle w:val="BodyText"/>
      </w:pPr>
      <w:r>
        <w:t xml:space="preserve">Выплатить Иванову И. И. компенсацию за неиспользованный отпуск за 9 дней.</w:t>
      </w:r>
    </w:p>
    <w:p>
      <w:pPr>
        <w:pStyle w:val="BodyText"/>
      </w:pPr>
      <w:r>
        <w:t xml:space="preserve">Бухгалтеру Петровой А. С. начислить и выплатить компенсацию за неиспользованный отпуск в размере 24 318,90 руб. и произвести окончательный расчёт в день увольнения.</w:t>
      </w:r>
    </w:p>
    <w:p>
      <w:pPr>
        <w:pStyle w:val="BodyText"/>
      </w:pPr>
      <w:r>
        <w:t xml:space="preserve">Основание: заявление работника от 10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(расторжении) трудового договора с работником (увольнении)</dc:title>
  <dc:creator/>
  <dc:language>ru</dc:language>
  <cp:keywords/>
  <dcterms:created xsi:type="dcterms:W3CDTF">2026-11-05T20:32:37Z</dcterms:created>
  <dcterms:modified xsi:type="dcterms:W3CDTF">2026-11-05T20:32:37Z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