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87e9b7a6f3e0f377415b90dbabe27e3cfdb5fb"/>
    <w:p>
      <w:pPr>
        <w:pStyle w:val="Heading2"/>
      </w:pPr>
      <w:r>
        <w:t xml:space="preserve">об утверждении организационной структуры общества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</w:t>
      </w:r>
    </w:p>
    <w:p>
      <w:pPr>
        <w:pStyle w:val="BodyText"/>
      </w:pPr>
      <w:r>
        <w:t xml:space="preserve">1. Утвердить и ввести в действие с «___» __________ 20__ г. организационную структуру ______________________________ согласно приложению № 1.</w:t>
      </w:r>
    </w:p>
    <w:p>
      <w:pPr>
        <w:pStyle w:val="BodyText"/>
      </w:pPr>
      <w:r>
        <w:t xml:space="preserve">2. ____________________________________ до «___» __________ 20__ г. привести штатное расписание и положения о подразделениях в соответствие с утверждённой структурой.</w:t>
      </w:r>
    </w:p>
    <w:p>
      <w:pPr>
        <w:pStyle w:val="BodyText"/>
      </w:pPr>
      <w:r>
        <w:t xml:space="preserve">3. Руководителям подразделений до «___» __________ 20__ г. ознакомить работников с утверждённой структурой под подпись.</w:t>
      </w:r>
    </w:p>
    <w:p>
      <w:pPr>
        <w:pStyle w:val="BodyText"/>
      </w:pPr>
      <w:r>
        <w:t xml:space="preserve">4. Контроль за исполнением приказа возложить на 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2026-11-03T20:36:51Z</dcterms:created>
  <dcterms:modified xsi:type="dcterms:W3CDTF">2026-11-03T20:36:51Z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