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1f516a928f52b09e9862e1f143f42047a1134b"/>
    <w:p>
      <w:pPr>
        <w:pStyle w:val="Heading2"/>
      </w:pPr>
      <w:r>
        <w:t xml:space="preserve">об утверждении Положения о системе управления охраной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«___» __________ 20__ года Положение о системе управления охраной труда ______________________________________ согласно приложению.</w:t>
      </w:r>
      <w:r>
        <w:t xml:space="preserve"> </w:t>
      </w:r>
      <w:r>
        <w:t xml:space="preserve">2. Назначить ______________________________________ ответственным за ознакомление работников с Положением и за поддержание его в актуальном состоянии.</w:t>
      </w:r>
      <w:r>
        <w:t xml:space="preserve"> </w:t>
      </w:r>
      <w:r>
        <w:t xml:space="preserve">3. Руководителям структурных подразделений обеспечить ознакомление работников с Положением под подпись в срок до «___» __________ 20__ года.</w:t>
      </w:r>
      <w:r>
        <w:t xml:space="preserve"> </w:t>
      </w:r>
      <w:r>
        <w:t xml:space="preserve">4. Контроль за исполнением приказа оставляю за собой.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2026-10-31T20:35:15Z</dcterms:created>
  <dcterms:modified xsi:type="dcterms:W3CDTF">2026-10-31T20:35:15Z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