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«Северный склад»</w:t>
      </w:r>
    </w:p>
    <w:p>
      <w:pPr>
        <w:pStyle w:val="BodyText"/>
      </w:pPr>
      <w:r>
        <w:t xml:space="preserve">ПРИКАЗ № 41</w:t>
      </w:r>
    </w:p>
    <w:p>
      <w:pPr>
        <w:pStyle w:val="BodyText"/>
      </w:pPr>
      <w:r>
        <w:t xml:space="preserve">г. Ярославль</w:t>
      </w:r>
    </w:p>
    <w:p>
      <w:pPr>
        <w:pStyle w:val="BodyText"/>
      </w:pPr>
      <w:r>
        <w:t xml:space="preserve">12 ноября 2026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33d5f452a50e675b3ca2cccc6109e88ac5297df"/>
    <w:p>
      <w:pPr>
        <w:pStyle w:val="Heading2"/>
      </w:pPr>
      <w:r>
        <w:t xml:space="preserve">об устранении нарушений, выявленных в ходе проверки</w:t>
      </w:r>
    </w:p>
    <w:p>
      <w:pPr>
        <w:pStyle w:val="FirstParagraph"/>
      </w:pPr>
      <w:r>
        <w:t xml:space="preserve">12 ноября 2026 г. № 41</w:t>
      </w:r>
    </w:p>
    <w:p>
      <w:pPr>
        <w:pStyle w:val="BodyText"/>
      </w:pPr>
      <w:r>
        <w:t xml:space="preserve">В период с 27 октября по 7 ноября 2026 года в ООО «Северный склад» проведена плановая выездная проверка на основании решения руководителя надзорного органа от 20.10.2026 № 76. По результатам составлен акт от 10.11.2026 № 76/1 и выдано предписание от 10.11.2026 № 76/1-П об устранении выявленных нарушений в срок до 15 января 2027 года.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Утвердить план мероприятий по устранению нарушений согласно приложению № 1 к настоящему приказу.</w:t>
      </w:r>
    </w:p>
    <w:p>
      <w:pPr>
        <w:pStyle w:val="BodyText"/>
      </w:pPr>
      <w:r>
        <w:t xml:space="preserve">2. Начальнику складского комплекса С. А. Морозову до 20 декабря 2026 года оборудовать складские зоны стеллажами с ограничителями и обеспечить проходы шириной не менее установленной проектом; старшему кладовщику А. В. Титовой до 10 декабря 2026 года привести маркировку стеллажей в соответствие с требованиями.</w:t>
      </w:r>
    </w:p>
    <w:p>
      <w:pPr>
        <w:pStyle w:val="BodyText"/>
      </w:pPr>
      <w:r>
        <w:t xml:space="preserve">3. Инженеру по охране труда Д. С. Беловой до 25 декабря 2026 года провести внеплановый инструктаж с работниками склада и внести записи в журнал регистрации инструктажа.</w:t>
      </w:r>
    </w:p>
    <w:p>
      <w:pPr>
        <w:pStyle w:val="BodyText"/>
      </w:pPr>
      <w:r>
        <w:t xml:space="preserve">4. Инженеру по охране труда Д. С. Беловой собрать по каждому пункту предписания подтверждения: приказы, акты, фотографии, записи в журналах — и до 28 декабря 2026 года представить их мне с проектом ответа на предписание.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p>
      <w:pPr>
        <w:pStyle w:val="BodyText"/>
      </w:pPr>
      <w:r>
        <w:t xml:space="preserve">Приложение: план мероприятий на 3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«Северный склад»</w:t>
            </w:r>
          </w:p>
          <w:p>
            <w:pPr>
              <w:pStyle w:val="BodyText"/>
            </w:pPr>
            <w:r>
              <w:t xml:space="preserve">____________ / А. А. Кравченко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складского комплекса</w:t>
            </w:r>
          </w:p>
          <w:p>
            <w:pPr>
              <w:pStyle w:val="BodyText"/>
            </w:pPr>
            <w:r>
              <w:t xml:space="preserve">____________ / С. А. Морозов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2026-11-07T20:46:11Z</dcterms:created>
  <dcterms:modified xsi:type="dcterms:W3CDTF">2026-11-07T20:46:11Z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