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установлении противопожарного режима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15</w:t>
      </w:r>
    </w:p>
    <w:p>
      <w:pPr>
        <w:pStyle w:val="BodyText"/>
      </w:pPr>
      <w:r>
        <w:t xml:space="preserve">г. Москва</w:t>
      </w:r>
    </w:p>
    <w:bookmarkStart w:id="10" w:name="X9607827c7db9bd7bda2731c56c5c97b14ddfae6"/>
    <w:p>
      <w:pPr>
        <w:pStyle w:val="Heading1"/>
      </w:pPr>
      <w:r>
        <w:t xml:space="preserve">Приказ об установлении противопожарного режима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16.09.2020 № 1479 «Об утверждении Правил противопожарного режима в Российской Федерации» и в целях обеспечения пожарной безопасности на объектах ООО «Ромашка»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Установить в ООО «Ромашка» противопожарный режим с 16 ноября 2026 года согласно приложению № 1 к настоящему приказу.</w:t>
      </w:r>
    </w:p>
    <w:p>
      <w:pPr>
        <w:pStyle w:val="BodyText"/>
      </w:pPr>
      <w:r>
        <w:t xml:space="preserve">2. Назначить ответственным за пожарную безопасность и соблюдение противопожарного режима заместителя директора Петрова П. П.</w:t>
      </w:r>
    </w:p>
    <w:p>
      <w:pPr>
        <w:pStyle w:val="BodyText"/>
      </w:pPr>
      <w:r>
        <w:t xml:space="preserve">3. Утвердить инструкцию о мерах пожарной безопасности согласно приложению № 2 и программу противопожарного инструктажа согласно приложению № 3.</w:t>
      </w:r>
    </w:p>
    <w:p>
      <w:pPr>
        <w:pStyle w:val="BodyText"/>
      </w:pPr>
      <w:r>
        <w:t xml:space="preserve">4. Ответственному за пожарную безопасность обеспечить проведение противопожарных инструктажей со всеми работниками и проверку знаний не реже одного раза в год.</w:t>
      </w:r>
    </w:p>
    <w:p>
      <w:pPr>
        <w:pStyle w:val="BodyText"/>
      </w:pPr>
      <w:r>
        <w:t xml:space="preserve">5. Запретить курение на территории и в помещениях организации, кроме специально отведённых мест, обозначенных знаком «Место для курения».</w:t>
      </w:r>
    </w:p>
    <w:p>
      <w:pPr>
        <w:pStyle w:val="BodyText"/>
      </w:pPr>
      <w:r>
        <w:t xml:space="preserve">6. Запретить разведение открытого огня, использование повреждённых электрических изделий и электроприборов без специальной защиты.</w:t>
      </w:r>
    </w:p>
    <w:p>
      <w:pPr>
        <w:pStyle w:val="BodyText"/>
      </w:pPr>
      <w:r>
        <w:t xml:space="preserve">7. Утвердить порядок действий работников при обнаружении пожара и эвакуации согласно приложению № 4.</w:t>
      </w:r>
    </w:p>
    <w:p>
      <w:pPr>
        <w:pStyle w:val="BodyText"/>
      </w:pPr>
      <w:r>
        <w:t xml:space="preserve">8.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противопожарного режима</dc:title>
  <dc:creator/>
  <dc:language>ru</dc:language>
  <cp:keywords/>
  <dcterms:created xsi:type="dcterms:W3CDTF">2026-10-31T20:35:14Z</dcterms:created>
  <dcterms:modified xsi:type="dcterms:W3CDTF">2026-10-31T20:35:14Z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