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об уничтожении печатей и штампов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15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приказ-об-уничтожении-печатей-и-штампов"/>
    <w:p>
      <w:pPr>
        <w:pStyle w:val="Heading1"/>
      </w:pPr>
      <w:r>
        <w:t xml:space="preserve">Приказ об уничтожении печатей и штампов</w:t>
      </w:r>
    </w:p>
    <w:bookmarkStart w:id="9" w:name="об-уничтожении-печатей-и-штампов"/>
    <w:p>
      <w:pPr>
        <w:pStyle w:val="Heading2"/>
      </w:pPr>
      <w:r>
        <w:t xml:space="preserve">об уничтожении печатей и штампов</w:t>
      </w:r>
    </w:p>
    <w:p>
      <w:pPr>
        <w:pStyle w:val="FirstParagraph"/>
      </w:pPr>
      <w:r>
        <w:t xml:space="preserve">16 ноября 2026 г. № 15</w:t>
      </w:r>
    </w:p>
    <w:p>
      <w:pPr>
        <w:pStyle w:val="BodyText"/>
      </w:pPr>
      <w:r>
        <w:t xml:space="preserve">В связи с заменой печатей и штампов на новые, изготовленные в соответствии с требованиями ГОСТ Р 51511-2001, и во исполнение решения общего собрания участников от 10.11.2026, приказываю:</w:t>
      </w:r>
    </w:p>
    <w:p>
      <w:pPr>
        <w:pStyle w:val="BodyText"/>
      </w:pPr>
      <w:r>
        <w:t xml:space="preserve">1. Создать комиссию по уничтожению печатей и штампов в составе: председатель — главный бухгалтер Смирнова А. П., члены комиссии — начальник отдела кадров Кузнецов В. Н., юрисконсульт Орлова Е. С.</w:t>
      </w:r>
    </w:p>
    <w:p>
      <w:pPr>
        <w:pStyle w:val="BodyText"/>
      </w:pPr>
      <w:r>
        <w:t xml:space="preserve">2. Комиссии уничтожить печати и штампы согласно приложению № 1 к настоящему приказу в срок до 30.11.2026. Способ уничтожения — механическое разрушение клише, исключающее восстановление оттисков.</w:t>
      </w:r>
    </w:p>
    <w:p>
      <w:pPr>
        <w:pStyle w:val="BodyText"/>
      </w:pPr>
      <w:r>
        <w:t xml:space="preserve">3. Составить акт об уничтожении печатей и штампов и представить его на утверждение не позднее 01.12.2026.</w:t>
      </w:r>
    </w:p>
    <w:p>
      <w:pPr>
        <w:pStyle w:val="BodyText"/>
      </w:pPr>
      <w:r>
        <w:t xml:space="preserve">4. Контроль за исполнением настоящего приказа возложить на главного бухгалтера Смирнову А. П.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П.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об уничтожении печатей и штампов</dc:title>
  <dc:creator/>
  <dc:language>ru</dc:language>
  <cp:keywords/>
  <dcterms:created xsi:type="dcterms:W3CDTF">2026-11-07T20:46:03Z</dcterms:created>
  <dcterms:modified xsi:type="dcterms:W3CDTF">2026-11-07T20:46:03Z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