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c0edfd9cee8b8c59bc04f08e44a09aeb35cf70"/>
    <w:p>
      <w:pPr>
        <w:pStyle w:val="Heading2"/>
      </w:pPr>
      <w:r>
        <w:t xml:space="preserve">об удержании из заработной платы излишне выплаченной суммы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______________________________________________________________________________________________________________________________ ПРИКАЗЫВАЮ:</w:t>
      </w:r>
    </w:p>
    <w:p>
      <w:pPr>
        <w:pStyle w:val="BodyText"/>
      </w:pPr>
      <w:r>
        <w:t xml:space="preserve">1. Удержать из заработной платы ________________________________________________________________________________________________________</w:t>
      </w:r>
    </w:p>
    <w:p>
      <w:pPr>
        <w:pStyle w:val="BodyText"/>
      </w:pPr>
      <w:r>
        <w:t xml:space="preserve">2. Удержание произвести с соблюдением ограничения, установленного статьёй 138 Трудового кодекса РФ: общий размер удержаний — не более 20 % каждой выплаты заработной платы после НДФЛ. Оставшуюся часть удерживать при следующих выплатах с соблюдением этого ограничения.</w:t>
      </w:r>
    </w:p>
    <w:p>
      <w:pPr>
        <w:pStyle w:val="BodyText"/>
      </w:pPr>
      <w:r>
        <w:t xml:space="preserve">3. Главному бухгалтеру ________________________________________________________________________________________________________________________</w:t>
      </w:r>
    </w:p>
    <w:p>
      <w:pPr>
        <w:pStyle w:val="BodyText"/>
      </w:pPr>
      <w:r>
        <w:t xml:space="preserve">4.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2026-11-03T20:36:42Z</dcterms:created>
  <dcterms:modified xsi:type="dcterms:W3CDTF">2026-11-03T20:36:42Z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