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г. 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e6e0dcb3c3b07f6c3f4bcd48d8c31ed1b44308a"/>
    <w:p>
      <w:pPr>
        <w:pStyle w:val="Heading2"/>
      </w:pPr>
      <w:r>
        <w:t xml:space="preserve">об отмене приказа о применении дисциплинарного взыскания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 __________________________________________________________________</w:t>
      </w:r>
    </w:p>
    <w:p>
      <w:pPr>
        <w:pStyle w:val="BodyText"/>
      </w:pPr>
      <w:r>
        <w:t xml:space="preserve">ПРИКАЗЫВАЮ: 1. Отменить приказ от __________ № ______ о применении дисциплинарного взыскания в виде ________________ к ____________________.</w:t>
      </w:r>
    </w:p>
    <w:p>
      <w:pPr>
        <w:pStyle w:val="BodyText"/>
      </w:pPr>
      <w:r>
        <w:t xml:space="preserve">2. ________________________________________________________________ __________________________________________________________________</w:t>
      </w:r>
    </w:p>
    <w:p>
      <w:pPr>
        <w:pStyle w:val="BodyText"/>
      </w:pPr>
      <w:r>
        <w:t xml:space="preserve">3. Контроль за исполнением настоящего приказа возложить на 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2026-11-07T20:45:55Z</dcterms:created>
  <dcterms:modified xsi:type="dcterms:W3CDTF">2026-11-07T20:45:55Z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