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61ae9a8e2cd5d939d6bd7c49477aab20bb0cbb"/>
    <w:p>
      <w:pPr>
        <w:pStyle w:val="Heading2"/>
      </w:pPr>
      <w:r>
        <w:t xml:space="preserve">об аннулировании трудового договора и отмене приказа о приеме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тем что Иванов Иван Иванович не приступил к работе 16 ноября 2026 года — в день начала работы, установленный трудовым договором от 12 ноября 2026 г. № 14/2026, — и на основании части 4 статьи 61 Трудового кодекса Российской Федерации, акта о невыходе на работу от 16 ноября 2026 г.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Аннулировать трудовой договор от 12 ноября 2026 г. № 14/2026, заключённый с Ивановым Иваном Ивановичем.</w:t>
      </w:r>
    </w:p>
    <w:p>
      <w:pPr>
        <w:pStyle w:val="BodyText"/>
      </w:pPr>
      <w:r>
        <w:t xml:space="preserve">2. Отменить приказ о приеме на работу от 12 ноября 2026 г. № 26-к.</w:t>
      </w:r>
    </w:p>
    <w:p>
      <w:pPr>
        <w:pStyle w:val="BodyText"/>
      </w:pPr>
      <w:r>
        <w:t xml:space="preserve">3. Специалисту по кадрам Смирновой А. А. признать недействительной запись о приеме на работу в трудовой книжке Иванова И. И., если запись внесена, и отменить сведения о приеме в отчётности, представленной в СФР.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2026-11-02T20:34:59Z</dcterms:created>
  <dcterms:modified xsi:type="dcterms:W3CDTF">2026-11-02T20:34:59Z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