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c44f4cb6b4a3ce3b459d04fe15fc684e794d315"/>
    <w:p>
      <w:pPr>
        <w:pStyle w:val="Heading2"/>
      </w:pPr>
      <w:r>
        <w:t xml:space="preserve">о возложении обязанностей главного бухгалтера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увольнением главного бухгалтера С. А. Кузнецовой 15 ноября 2026 года и до назначения нового главного бухгалтера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Возложить с 16 ноября 2026 года обязанности главного бухгалтера на бухгалтера И. И. Иванову.</w:t>
      </w:r>
      <w:r>
        <w:t xml:space="preserve"> </w:t>
      </w:r>
      <w:r>
        <w:t xml:space="preserve">2. Установить И. И. Ивановой доплату за совмещение в размере, определённом дополнительным соглашением к трудовому договору.</w:t>
      </w:r>
      <w:r>
        <w:t xml:space="preserve"> </w:t>
      </w:r>
      <w:r>
        <w:t xml:space="preserve">3. И. И. Ивановой вести бухгалтерский учёт и подписывать бухгалтерскую отчётность в пределах полномочий, установленных настоящим приказом.</w:t>
      </w:r>
    </w:p>
    <w:p>
      <w:pPr>
        <w:pStyle w:val="BodyText"/>
      </w:pPr>
      <w:r>
        <w:t xml:space="preserve">Главному бухгалтеру подготовить дополнительное соглашение к трудовому договору с И. И. Ивановой в срок до 16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2026-11-02T20:34:54Z</dcterms:created>
  <dcterms:modified xsi:type="dcterms:W3CDTF">2026-11-02T20:34:54Z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